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6D4D" w:rsidRDefault="00F36D4D">
      <w:r>
        <w:rPr>
          <w:noProof/>
        </w:rPr>
        <w:drawing>
          <wp:inline distT="0" distB="0" distL="0" distR="0" wp14:anchorId="04888A90" wp14:editId="0617C9EF">
            <wp:extent cx="5943600" cy="33293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29305"/>
                    </a:xfrm>
                    <a:prstGeom prst="rect">
                      <a:avLst/>
                    </a:prstGeom>
                  </pic:spPr>
                </pic:pic>
              </a:graphicData>
            </a:graphic>
          </wp:inline>
        </w:drawing>
      </w:r>
    </w:p>
    <w:p w:rsidR="00F36D4D" w:rsidRDefault="00F36D4D">
      <w:r>
        <w:rPr>
          <w:noProof/>
        </w:rPr>
        <w:drawing>
          <wp:inline distT="0" distB="0" distL="0" distR="0" wp14:anchorId="4940C5FA" wp14:editId="61AAAF4B">
            <wp:extent cx="5943600" cy="33724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72485"/>
                    </a:xfrm>
                    <a:prstGeom prst="rect">
                      <a:avLst/>
                    </a:prstGeom>
                  </pic:spPr>
                </pic:pic>
              </a:graphicData>
            </a:graphic>
          </wp:inline>
        </w:drawing>
      </w:r>
    </w:p>
    <w:p w:rsidR="00F36D4D" w:rsidRDefault="00F36D4D">
      <w:r>
        <w:rPr>
          <w:noProof/>
        </w:rPr>
        <w:lastRenderedPageBreak/>
        <w:drawing>
          <wp:inline distT="0" distB="0" distL="0" distR="0" wp14:anchorId="7DFD53BE" wp14:editId="2B162242">
            <wp:extent cx="5943600" cy="34067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06775"/>
                    </a:xfrm>
                    <a:prstGeom prst="rect">
                      <a:avLst/>
                    </a:prstGeom>
                  </pic:spPr>
                </pic:pic>
              </a:graphicData>
            </a:graphic>
          </wp:inline>
        </w:drawing>
      </w:r>
    </w:p>
    <w:p w:rsidR="00F36D4D" w:rsidRDefault="00F36D4D"/>
    <w:p w:rsidR="00F36D4D" w:rsidRDefault="00F36D4D">
      <w:r>
        <w:rPr>
          <w:noProof/>
        </w:rPr>
        <w:drawing>
          <wp:inline distT="0" distB="0" distL="0" distR="0" wp14:anchorId="60A14A9C" wp14:editId="56510D2E">
            <wp:extent cx="5943600" cy="33305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0575"/>
                    </a:xfrm>
                    <a:prstGeom prst="rect">
                      <a:avLst/>
                    </a:prstGeom>
                  </pic:spPr>
                </pic:pic>
              </a:graphicData>
            </a:graphic>
          </wp:inline>
        </w:drawing>
      </w:r>
    </w:p>
    <w:p w:rsidR="00F36D4D" w:rsidRDefault="00F36D4D"/>
    <w:p w:rsidR="00F36D4D" w:rsidRDefault="00F36D4D"/>
    <w:p w:rsidR="00F36D4D" w:rsidRDefault="00F36D4D">
      <w:r>
        <w:rPr>
          <w:noProof/>
        </w:rPr>
        <w:lastRenderedPageBreak/>
        <w:drawing>
          <wp:inline distT="0" distB="0" distL="0" distR="0" wp14:anchorId="10FEDEB4" wp14:editId="3C35F9D7">
            <wp:extent cx="5943600" cy="3165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5475"/>
                    </a:xfrm>
                    <a:prstGeom prst="rect">
                      <a:avLst/>
                    </a:prstGeom>
                  </pic:spPr>
                </pic:pic>
              </a:graphicData>
            </a:graphic>
          </wp:inline>
        </w:drawing>
      </w:r>
    </w:p>
    <w:p w:rsidR="00F36D4D" w:rsidRDefault="00F36D4D">
      <w:r>
        <w:t>Steps -----------------------------Operations -------------------------------variables----------------------------</w:t>
      </w:r>
    </w:p>
    <w:p w:rsidR="00F36D4D" w:rsidRDefault="00A561E5">
      <w:r>
        <w:rPr>
          <w:noProof/>
        </w:rPr>
        <w:lastRenderedPageBreak/>
        <w:drawing>
          <wp:inline distT="0" distB="0" distL="0" distR="0" wp14:anchorId="1AEBCA17" wp14:editId="2FEF9A22">
            <wp:extent cx="5943600" cy="34042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04235"/>
                    </a:xfrm>
                    <a:prstGeom prst="rect">
                      <a:avLst/>
                    </a:prstGeom>
                  </pic:spPr>
                </pic:pic>
              </a:graphicData>
            </a:graphic>
          </wp:inline>
        </w:drawing>
      </w:r>
      <w:r w:rsidR="006532E0">
        <w:rPr>
          <w:noProof/>
        </w:rPr>
        <w:drawing>
          <wp:inline distT="0" distB="0" distL="0" distR="0" wp14:anchorId="376AA0B2" wp14:editId="51E63AA9">
            <wp:extent cx="5943600" cy="3414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14395"/>
                    </a:xfrm>
                    <a:prstGeom prst="rect">
                      <a:avLst/>
                    </a:prstGeom>
                  </pic:spPr>
                </pic:pic>
              </a:graphicData>
            </a:graphic>
          </wp:inline>
        </w:drawing>
      </w:r>
      <w:r w:rsidR="006532E0">
        <w:rPr>
          <w:noProof/>
        </w:rPr>
        <w:lastRenderedPageBreak/>
        <w:drawing>
          <wp:inline distT="0" distB="0" distL="0" distR="0" wp14:anchorId="668E82CA" wp14:editId="767C79FC">
            <wp:extent cx="5943600" cy="3417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17570"/>
                    </a:xfrm>
                    <a:prstGeom prst="rect">
                      <a:avLst/>
                    </a:prstGeom>
                  </pic:spPr>
                </pic:pic>
              </a:graphicData>
            </a:graphic>
          </wp:inline>
        </w:drawing>
      </w:r>
      <w:r w:rsidR="006532E0">
        <w:rPr>
          <w:noProof/>
        </w:rPr>
        <w:drawing>
          <wp:inline distT="0" distB="0" distL="0" distR="0" wp14:anchorId="082CA8B8" wp14:editId="16265751">
            <wp:extent cx="5943600" cy="23355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35530"/>
                    </a:xfrm>
                    <a:prstGeom prst="rect">
                      <a:avLst/>
                    </a:prstGeom>
                  </pic:spPr>
                </pic:pic>
              </a:graphicData>
            </a:graphic>
          </wp:inline>
        </w:drawing>
      </w:r>
      <w:r w:rsidR="006532E0">
        <w:rPr>
          <w:noProof/>
        </w:rPr>
        <w:lastRenderedPageBreak/>
        <w:drawing>
          <wp:inline distT="0" distB="0" distL="0" distR="0" wp14:anchorId="6183815E" wp14:editId="66D704F0">
            <wp:extent cx="5943600" cy="3356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6610"/>
                    </a:xfrm>
                    <a:prstGeom prst="rect">
                      <a:avLst/>
                    </a:prstGeom>
                  </pic:spPr>
                </pic:pic>
              </a:graphicData>
            </a:graphic>
          </wp:inline>
        </w:drawing>
      </w:r>
      <w:r w:rsidR="006532E0">
        <w:rPr>
          <w:noProof/>
        </w:rPr>
        <w:drawing>
          <wp:inline distT="0" distB="0" distL="0" distR="0" wp14:anchorId="1ED354DE" wp14:editId="28D561D5">
            <wp:extent cx="5943600" cy="2437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37130"/>
                    </a:xfrm>
                    <a:prstGeom prst="rect">
                      <a:avLst/>
                    </a:prstGeom>
                  </pic:spPr>
                </pic:pic>
              </a:graphicData>
            </a:graphic>
          </wp:inline>
        </w:drawing>
      </w:r>
    </w:p>
    <w:p w:rsidR="00F36D4D" w:rsidRDefault="00F36D4D">
      <w:r>
        <w:t>=================================================================================</w:t>
      </w:r>
    </w:p>
    <w:p w:rsidR="00D227B8" w:rsidRDefault="00D579E8">
      <w:r>
        <w:t xml:space="preserve">Basic   </w:t>
      </w:r>
      <w:r w:rsidRPr="00D579E8">
        <w:rPr>
          <w:b/>
        </w:rPr>
        <w:t>||</w:t>
      </w:r>
      <w:r>
        <w:t xml:space="preserve">  Pattern </w:t>
      </w:r>
      <w:r w:rsidRPr="00D579E8">
        <w:rPr>
          <w:b/>
        </w:rPr>
        <w:t>||</w:t>
      </w:r>
      <w:r>
        <w:t xml:space="preserve"> Input parameters</w:t>
      </w:r>
    </w:p>
    <w:p w:rsidR="00D579E8" w:rsidRDefault="00D579E8">
      <w:r>
        <w:t>=================================================================================</w:t>
      </w:r>
    </w:p>
    <w:p w:rsidR="00D579E8" w:rsidRDefault="00D579E8"/>
    <w:p w:rsidR="00D579E8" w:rsidRDefault="00D579E8">
      <w:r>
        <w:t>Pattern Type</w:t>
      </w:r>
      <w:r>
        <w:tab/>
        <w:t xml:space="preserve">(Infrastructure | Application </w:t>
      </w:r>
      <w:r>
        <w:sym w:font="Wingdings" w:char="F0E0"/>
      </w:r>
      <w:r>
        <w:t>)</w:t>
      </w:r>
      <w:r>
        <w:tab/>
      </w:r>
      <w:r>
        <w:tab/>
      </w:r>
      <w:r>
        <w:tab/>
        <w:t>Operating system</w:t>
      </w:r>
    </w:p>
    <w:p w:rsidR="00D579E8" w:rsidRDefault="00D579E8">
      <w:r>
        <w:t xml:space="preserve">Name </w:t>
      </w:r>
      <w:r>
        <w:tab/>
      </w:r>
      <w:r>
        <w:tab/>
      </w:r>
      <w:r>
        <w:tab/>
      </w:r>
      <w:r>
        <w:tab/>
      </w:r>
      <w:r>
        <w:tab/>
      </w:r>
      <w:r>
        <w:tab/>
      </w:r>
      <w:r>
        <w:tab/>
      </w:r>
      <w:r>
        <w:tab/>
        <w:t>Run Order (None, before, after)</w:t>
      </w:r>
    </w:p>
    <w:p w:rsidR="00D579E8" w:rsidRDefault="00D579E8">
      <w:r>
        <w:t>Description</w:t>
      </w:r>
      <w:r>
        <w:tab/>
      </w:r>
      <w:r>
        <w:tab/>
      </w:r>
      <w:r>
        <w:tab/>
      </w:r>
      <w:r>
        <w:tab/>
      </w:r>
      <w:r>
        <w:tab/>
      </w:r>
      <w:r>
        <w:tab/>
      </w:r>
      <w:r>
        <w:tab/>
        <w:t xml:space="preserve">Enforce Process Classification </w:t>
      </w:r>
    </w:p>
    <w:p w:rsidR="00D579E8" w:rsidRPr="00D579E8" w:rsidRDefault="00D579E8">
      <w:pPr>
        <w:rPr>
          <w:b/>
        </w:rPr>
      </w:pPr>
      <w:r w:rsidRPr="00D579E8">
        <w:rPr>
          <w:b/>
        </w:rPr>
        <w:t>CI Type</w:t>
      </w:r>
      <w:r>
        <w:rPr>
          <w:b/>
        </w:rPr>
        <w:t xml:space="preserve"> (cmdb_ci_firwall_network)</w:t>
      </w:r>
    </w:p>
    <w:p w:rsidR="00D579E8" w:rsidRDefault="00D579E8">
      <w:r>
        <w:lastRenderedPageBreak/>
        <w:t xml:space="preserve">Active </w:t>
      </w:r>
    </w:p>
    <w:p w:rsidR="00D579E8" w:rsidRDefault="00D579E8">
      <w:r>
        <w:t>==================================================================================</w:t>
      </w:r>
    </w:p>
    <w:p w:rsidR="00D579E8" w:rsidRDefault="00D579E8">
      <w:r>
        <w:t>Identification Section</w:t>
      </w:r>
    </w:p>
    <w:p w:rsidR="00D579E8" w:rsidRDefault="00D579E8">
      <w:r>
        <w:t>==================================================================================</w:t>
      </w:r>
    </w:p>
    <w:p w:rsidR="00D579E8" w:rsidRDefault="00D579E8">
      <w:r>
        <w:t>Extension section</w:t>
      </w:r>
    </w:p>
    <w:p w:rsidR="00D579E8" w:rsidRDefault="00D579E8">
      <w:r>
        <w:t>==================================================================================</w:t>
      </w:r>
    </w:p>
    <w:p w:rsidR="00D579E8" w:rsidRDefault="00D579E8">
      <w:pPr>
        <w:pBdr>
          <w:bottom w:val="double" w:sz="6" w:space="1" w:color="auto"/>
        </w:pBdr>
      </w:pPr>
      <w:r>
        <w:t>Connection Section</w:t>
      </w:r>
    </w:p>
    <w:p w:rsidR="00D578AF" w:rsidRDefault="00D578AF"/>
    <w:p w:rsidR="00D578AF" w:rsidRDefault="00D578AF"/>
    <w:p w:rsidR="00D578AF" w:rsidRDefault="00D578AF">
      <w:r>
        <w:t>Discovery Definition &gt; CI classification &gt; SNMP &gt;Triggers Probe &gt;</w:t>
      </w:r>
    </w:p>
    <w:p w:rsidR="00D578AF" w:rsidRDefault="00D578AF">
      <w:r>
        <w:t xml:space="preserve">&gt; Horizontal Pattern </w:t>
      </w:r>
    </w:p>
    <w:p w:rsidR="00D578AF" w:rsidRDefault="00D578AF">
      <w:r>
        <w:t>&gt; Phase &gt; Identification</w:t>
      </w:r>
      <w:r>
        <w:tab/>
      </w:r>
      <w:r>
        <w:tab/>
      </w:r>
    </w:p>
    <w:p w:rsidR="00D578AF" w:rsidRDefault="00D578AF">
      <w:r>
        <w:t>&gt; Pattern Name</w:t>
      </w:r>
    </w:p>
    <w:p w:rsidR="00374948" w:rsidRDefault="00374948"/>
    <w:p w:rsidR="00A126B0" w:rsidRDefault="00374948">
      <w:r>
        <w:rPr>
          <w:noProof/>
        </w:rPr>
        <w:lastRenderedPageBreak/>
        <w:drawing>
          <wp:inline distT="0" distB="0" distL="0" distR="0" wp14:anchorId="69E53224" wp14:editId="463F6C73">
            <wp:extent cx="5943600" cy="34093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9315"/>
                    </a:xfrm>
                    <a:prstGeom prst="rect">
                      <a:avLst/>
                    </a:prstGeom>
                  </pic:spPr>
                </pic:pic>
              </a:graphicData>
            </a:graphic>
          </wp:inline>
        </w:drawing>
      </w:r>
      <w:r>
        <w:rPr>
          <w:noProof/>
        </w:rPr>
        <w:drawing>
          <wp:inline distT="0" distB="0" distL="0" distR="0" wp14:anchorId="15D6F5FA" wp14:editId="0DBAA674">
            <wp:extent cx="5943600" cy="2042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42160"/>
                    </a:xfrm>
                    <a:prstGeom prst="rect">
                      <a:avLst/>
                    </a:prstGeom>
                  </pic:spPr>
                </pic:pic>
              </a:graphicData>
            </a:graphic>
          </wp:inline>
        </w:drawing>
      </w:r>
      <w:r>
        <w:rPr>
          <w:noProof/>
        </w:rPr>
        <w:lastRenderedPageBreak/>
        <w:drawing>
          <wp:inline distT="0" distB="0" distL="0" distR="0" wp14:anchorId="37CA9E84" wp14:editId="07AD6F93">
            <wp:extent cx="5943600" cy="3373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3120"/>
                    </a:xfrm>
                    <a:prstGeom prst="rect">
                      <a:avLst/>
                    </a:prstGeom>
                  </pic:spPr>
                </pic:pic>
              </a:graphicData>
            </a:graphic>
          </wp:inline>
        </w:drawing>
      </w:r>
      <w:r>
        <w:rPr>
          <w:noProof/>
        </w:rPr>
        <w:drawing>
          <wp:inline distT="0" distB="0" distL="0" distR="0" wp14:anchorId="2681D386" wp14:editId="554C0A00">
            <wp:extent cx="5943600" cy="3155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55950"/>
                    </a:xfrm>
                    <a:prstGeom prst="rect">
                      <a:avLst/>
                    </a:prstGeom>
                  </pic:spPr>
                </pic:pic>
              </a:graphicData>
            </a:graphic>
          </wp:inline>
        </w:drawing>
      </w:r>
      <w:r>
        <w:rPr>
          <w:noProof/>
        </w:rPr>
        <w:lastRenderedPageBreak/>
        <w:drawing>
          <wp:inline distT="0" distB="0" distL="0" distR="0" wp14:anchorId="66A97574" wp14:editId="04523FA9">
            <wp:extent cx="5943600" cy="3637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37915"/>
                    </a:xfrm>
                    <a:prstGeom prst="rect">
                      <a:avLst/>
                    </a:prstGeom>
                  </pic:spPr>
                </pic:pic>
              </a:graphicData>
            </a:graphic>
          </wp:inline>
        </w:drawing>
      </w:r>
    </w:p>
    <w:p w:rsidR="00A126B0" w:rsidRPr="00A126B0" w:rsidRDefault="00A126B0" w:rsidP="00A126B0">
      <w:pPr>
        <w:shd w:val="clear" w:color="auto" w:fill="FFFFFF"/>
        <w:spacing w:before="300" w:after="150" w:line="240" w:lineRule="auto"/>
        <w:outlineLvl w:val="1"/>
        <w:rPr>
          <w:rFonts w:ascii="Helvetica" w:eastAsia="Times New Roman" w:hAnsi="Helvetica" w:cs="Helvetica"/>
          <w:color w:val="343D47"/>
          <w:spacing w:val="-12"/>
          <w:sz w:val="54"/>
          <w:szCs w:val="54"/>
        </w:rPr>
      </w:pPr>
      <w:r w:rsidRPr="00A126B0">
        <w:rPr>
          <w:rFonts w:ascii="Helvetica" w:eastAsia="Times New Roman" w:hAnsi="Helvetica" w:cs="Helvetica"/>
          <w:color w:val="343D47"/>
          <w:spacing w:val="-12"/>
          <w:sz w:val="54"/>
          <w:szCs w:val="54"/>
        </w:rPr>
        <w:t>Enter values and variables in patterns</w:t>
      </w:r>
    </w:p>
    <w:tbl>
      <w:tblPr>
        <w:tblStyle w:val="TableGrid"/>
        <w:tblW w:w="0" w:type="auto"/>
        <w:tblLook w:val="04A0" w:firstRow="1" w:lastRow="0" w:firstColumn="1" w:lastColumn="0" w:noHBand="0" w:noVBand="1"/>
      </w:tblPr>
      <w:tblGrid>
        <w:gridCol w:w="2915"/>
        <w:gridCol w:w="3666"/>
        <w:gridCol w:w="2769"/>
      </w:tblGrid>
      <w:tr w:rsidR="00A126B0" w:rsidTr="00A126B0">
        <w:tc>
          <w:tcPr>
            <w:tcW w:w="3116" w:type="dxa"/>
          </w:tcPr>
          <w:p w:rsidR="00A126B0" w:rsidRDefault="00A126B0">
            <w:r>
              <w:rPr>
                <w:rFonts w:ascii="Helvetica" w:hAnsi="Helvetica" w:cs="Helvetica"/>
                <w:color w:val="343D47"/>
                <w:shd w:val="clear" w:color="auto" w:fill="FFFFFF"/>
              </w:rPr>
              <w:t>Enter constant values, a string</w:t>
            </w:r>
          </w:p>
        </w:tc>
        <w:tc>
          <w:tcPr>
            <w:tcW w:w="3117" w:type="dxa"/>
          </w:tcPr>
          <w:p w:rsidR="00A126B0" w:rsidRDefault="00A126B0">
            <w:r>
              <w:rPr>
                <w:rFonts w:ascii="Helvetica" w:hAnsi="Helvetica" w:cs="Helvetica"/>
                <w:color w:val="343D47"/>
                <w:shd w:val="clear" w:color="auto" w:fill="FFFFFF"/>
              </w:rPr>
              <w:t>Enclose the value in quote marks (").</w:t>
            </w:r>
          </w:p>
        </w:tc>
        <w:tc>
          <w:tcPr>
            <w:tcW w:w="3117" w:type="dxa"/>
          </w:tcPr>
          <w:p w:rsidR="00A126B0" w:rsidRDefault="00A126B0"/>
        </w:tc>
      </w:tr>
      <w:tr w:rsidR="00A126B0" w:rsidTr="00A126B0">
        <w:tc>
          <w:tcPr>
            <w:tcW w:w="3116" w:type="dxa"/>
          </w:tcPr>
          <w:p w:rsidR="00A126B0" w:rsidRDefault="00A126B0">
            <w:r>
              <w:rPr>
                <w:rFonts w:ascii="Helvetica" w:hAnsi="Helvetica" w:cs="Helvetica"/>
                <w:color w:val="343D47"/>
                <w:shd w:val="clear" w:color="auto" w:fill="FFFFFF"/>
              </w:rPr>
              <w:t>Enter a value that can change, a variable</w:t>
            </w:r>
          </w:p>
        </w:tc>
        <w:tc>
          <w:tcPr>
            <w:tcW w:w="3117" w:type="dxa"/>
          </w:tcPr>
          <w:p w:rsidR="00A126B0" w:rsidRDefault="00A126B0">
            <w:r>
              <w:rPr>
                <w:rFonts w:ascii="Helvetica" w:hAnsi="Helvetica" w:cs="Helvetica"/>
                <w:color w:val="343D47"/>
                <w:shd w:val="clear" w:color="auto" w:fill="FFFFFF"/>
              </w:rPr>
              <w:t>Start the variable name with the dollar sign ($).</w:t>
            </w:r>
          </w:p>
        </w:tc>
        <w:tc>
          <w:tcPr>
            <w:tcW w:w="3117" w:type="dxa"/>
          </w:tcPr>
          <w:p w:rsidR="00A126B0" w:rsidRDefault="00A126B0"/>
        </w:tc>
      </w:tr>
      <w:tr w:rsidR="00A126B0" w:rsidTr="00A126B0">
        <w:tc>
          <w:tcPr>
            <w:tcW w:w="3116" w:type="dxa"/>
          </w:tcPr>
          <w:p w:rsidR="00A126B0" w:rsidRDefault="00A126B0">
            <w:r>
              <w:rPr>
                <w:rFonts w:ascii="Helvetica" w:hAnsi="Helvetica" w:cs="Helvetica"/>
                <w:color w:val="343D47"/>
                <w:shd w:val="clear" w:color="auto" w:fill="FFFFFF"/>
              </w:rPr>
              <w:t>Enter a value that can change from a variable that contains several variables</w:t>
            </w:r>
          </w:p>
        </w:tc>
        <w:tc>
          <w:tcPr>
            <w:tcW w:w="3117" w:type="dxa"/>
          </w:tcPr>
          <w:p w:rsidR="00A126B0" w:rsidRPr="00A126B0" w:rsidRDefault="00A126B0" w:rsidP="00A126B0">
            <w:pPr>
              <w:rPr>
                <w:rFonts w:ascii="Times New Roman" w:eastAsia="Times New Roman" w:hAnsi="Times New Roman" w:cs="Times New Roman"/>
                <w:sz w:val="24"/>
                <w:szCs w:val="24"/>
              </w:rPr>
            </w:pPr>
            <w:r w:rsidRPr="00A126B0">
              <w:rPr>
                <w:rFonts w:ascii="Helvetica" w:eastAsia="Times New Roman" w:hAnsi="Helvetica" w:cs="Helvetica"/>
                <w:color w:val="343D47"/>
                <w:sz w:val="24"/>
                <w:szCs w:val="24"/>
                <w:shd w:val="clear" w:color="auto" w:fill="FFFFFF"/>
              </w:rPr>
              <w:t>Enter the variable name in the following format:</w:t>
            </w:r>
          </w:p>
          <w:p w:rsidR="00A126B0" w:rsidRPr="00A126B0" w:rsidRDefault="00A126B0" w:rsidP="00A126B0">
            <w:pPr>
              <w:shd w:val="clear" w:color="auto" w:fill="FFFFFF"/>
              <w:spacing w:after="150"/>
              <w:rPr>
                <w:rFonts w:ascii="Helvetica" w:eastAsia="Times New Roman" w:hAnsi="Helvetica" w:cs="Helvetica"/>
                <w:color w:val="343D47"/>
                <w:spacing w:val="-6"/>
                <w:sz w:val="24"/>
                <w:szCs w:val="24"/>
              </w:rPr>
            </w:pPr>
            <w:r w:rsidRPr="00A126B0">
              <w:rPr>
                <w:rFonts w:ascii="Helvetica" w:eastAsia="Times New Roman" w:hAnsi="Helvetica" w:cs="Helvetica"/>
                <w:color w:val="343D47"/>
                <w:spacing w:val="-6"/>
                <w:sz w:val="24"/>
                <w:szCs w:val="24"/>
              </w:rPr>
              <w:t>$&lt;container_variable&gt;.&lt;variable&gt;</w:t>
            </w:r>
          </w:p>
          <w:p w:rsidR="00A126B0" w:rsidRDefault="00A126B0"/>
        </w:tc>
        <w:tc>
          <w:tcPr>
            <w:tcW w:w="3117" w:type="dxa"/>
          </w:tcPr>
          <w:p w:rsidR="00A126B0" w:rsidRDefault="00A126B0"/>
        </w:tc>
      </w:tr>
      <w:tr w:rsidR="00A126B0" w:rsidTr="00A126B0">
        <w:tc>
          <w:tcPr>
            <w:tcW w:w="3116" w:type="dxa"/>
          </w:tcPr>
          <w:p w:rsidR="00A126B0" w:rsidRDefault="00A126B0">
            <w:r>
              <w:rPr>
                <w:rFonts w:ascii="Helvetica" w:hAnsi="Helvetica" w:cs="Helvetica"/>
                <w:color w:val="343D47"/>
                <w:shd w:val="clear" w:color="auto" w:fill="FFFFFF"/>
              </w:rPr>
              <w:t>Enter a value from the specific field in a table</w:t>
            </w:r>
          </w:p>
        </w:tc>
        <w:tc>
          <w:tcPr>
            <w:tcW w:w="3117" w:type="dxa"/>
          </w:tcPr>
          <w:p w:rsidR="00A126B0" w:rsidRPr="00A126B0" w:rsidRDefault="00A126B0" w:rsidP="00A126B0">
            <w:pPr>
              <w:rPr>
                <w:rFonts w:ascii="Times New Roman" w:eastAsia="Times New Roman" w:hAnsi="Times New Roman" w:cs="Times New Roman"/>
                <w:sz w:val="24"/>
                <w:szCs w:val="24"/>
              </w:rPr>
            </w:pPr>
            <w:r w:rsidRPr="00A126B0">
              <w:rPr>
                <w:rFonts w:ascii="Helvetica" w:eastAsia="Times New Roman" w:hAnsi="Helvetica" w:cs="Helvetica"/>
                <w:color w:val="343D47"/>
                <w:sz w:val="24"/>
                <w:szCs w:val="24"/>
                <w:shd w:val="clear" w:color="auto" w:fill="FFFFFF"/>
              </w:rPr>
              <w:t>Enter the variable in the following format:</w:t>
            </w:r>
          </w:p>
          <w:p w:rsidR="00A126B0" w:rsidRPr="00A126B0" w:rsidRDefault="00A126B0" w:rsidP="00A126B0">
            <w:pPr>
              <w:shd w:val="clear" w:color="auto" w:fill="FFFFFF"/>
              <w:spacing w:after="150"/>
              <w:rPr>
                <w:rFonts w:ascii="Helvetica" w:eastAsia="Times New Roman" w:hAnsi="Helvetica" w:cs="Helvetica"/>
                <w:color w:val="343D47"/>
                <w:spacing w:val="-6"/>
                <w:sz w:val="24"/>
                <w:szCs w:val="24"/>
              </w:rPr>
            </w:pPr>
            <w:r w:rsidRPr="00A126B0">
              <w:rPr>
                <w:rFonts w:ascii="Helvetica" w:eastAsia="Times New Roman" w:hAnsi="Helvetica" w:cs="Helvetica"/>
                <w:color w:val="343D47"/>
                <w:spacing w:val="-6"/>
                <w:sz w:val="24"/>
                <w:szCs w:val="24"/>
              </w:rPr>
              <w:t>$tabular_variable[row number].column_name</w:t>
            </w:r>
          </w:p>
          <w:p w:rsidR="00A126B0" w:rsidRDefault="00A126B0"/>
        </w:tc>
        <w:tc>
          <w:tcPr>
            <w:tcW w:w="3117" w:type="dxa"/>
          </w:tcPr>
          <w:p w:rsidR="00A126B0" w:rsidRDefault="00A126B0"/>
        </w:tc>
      </w:tr>
      <w:tr w:rsidR="00A126B0" w:rsidTr="00A126B0">
        <w:tc>
          <w:tcPr>
            <w:tcW w:w="3116" w:type="dxa"/>
          </w:tcPr>
          <w:p w:rsidR="00A126B0" w:rsidRDefault="00A126B0">
            <w:r>
              <w:rPr>
                <w:rFonts w:ascii="Helvetica" w:hAnsi="Helvetica" w:cs="Helvetica"/>
                <w:color w:val="343D47"/>
                <w:shd w:val="clear" w:color="auto" w:fill="FFFFFF"/>
              </w:rPr>
              <w:t>Enter values from a specific column in a table sequentially, starting from the current row</w:t>
            </w:r>
          </w:p>
        </w:tc>
        <w:tc>
          <w:tcPr>
            <w:tcW w:w="3117" w:type="dxa"/>
          </w:tcPr>
          <w:p w:rsidR="00A126B0" w:rsidRPr="00A126B0" w:rsidRDefault="00A126B0" w:rsidP="00A126B0">
            <w:pPr>
              <w:rPr>
                <w:rFonts w:ascii="Times New Roman" w:eastAsia="Times New Roman" w:hAnsi="Times New Roman" w:cs="Times New Roman"/>
                <w:sz w:val="24"/>
                <w:szCs w:val="24"/>
              </w:rPr>
            </w:pPr>
            <w:r w:rsidRPr="00A126B0">
              <w:rPr>
                <w:rFonts w:ascii="Helvetica" w:eastAsia="Times New Roman" w:hAnsi="Helvetica" w:cs="Helvetica"/>
                <w:color w:val="343D47"/>
                <w:sz w:val="24"/>
                <w:szCs w:val="24"/>
                <w:shd w:val="clear" w:color="auto" w:fill="FFFFFF"/>
              </w:rPr>
              <w:t>Enter the variable in this format:</w:t>
            </w:r>
          </w:p>
          <w:p w:rsidR="00A126B0" w:rsidRPr="00A126B0" w:rsidRDefault="00A126B0" w:rsidP="00A126B0">
            <w:pPr>
              <w:shd w:val="clear" w:color="auto" w:fill="FFFFFF"/>
              <w:spacing w:after="150"/>
              <w:rPr>
                <w:rFonts w:ascii="Helvetica" w:eastAsia="Times New Roman" w:hAnsi="Helvetica" w:cs="Helvetica"/>
                <w:color w:val="343D47"/>
                <w:spacing w:val="-6"/>
                <w:sz w:val="24"/>
                <w:szCs w:val="24"/>
              </w:rPr>
            </w:pPr>
            <w:r w:rsidRPr="00A126B0">
              <w:rPr>
                <w:rFonts w:ascii="Helvetica" w:eastAsia="Times New Roman" w:hAnsi="Helvetica" w:cs="Helvetica"/>
                <w:color w:val="343D47"/>
                <w:spacing w:val="-6"/>
                <w:sz w:val="24"/>
                <w:szCs w:val="24"/>
              </w:rPr>
              <w:t>$tabular_variable[].column_name</w:t>
            </w:r>
          </w:p>
          <w:p w:rsidR="00A126B0" w:rsidRDefault="00A126B0"/>
        </w:tc>
        <w:tc>
          <w:tcPr>
            <w:tcW w:w="3117" w:type="dxa"/>
          </w:tcPr>
          <w:p w:rsidR="00A126B0" w:rsidRDefault="00A126B0"/>
        </w:tc>
      </w:tr>
      <w:tr w:rsidR="00A126B0" w:rsidTr="00A126B0">
        <w:tc>
          <w:tcPr>
            <w:tcW w:w="3116" w:type="dxa"/>
          </w:tcPr>
          <w:p w:rsidR="00A126B0" w:rsidRDefault="00A126B0">
            <w:r>
              <w:rPr>
                <w:rFonts w:ascii="Helvetica" w:hAnsi="Helvetica" w:cs="Helvetica"/>
                <w:color w:val="343D47"/>
                <w:shd w:val="clear" w:color="auto" w:fill="FFFFFF"/>
              </w:rPr>
              <w:t>Enter values from a specific column in a table sequentially, starting from the first row</w:t>
            </w:r>
          </w:p>
        </w:tc>
        <w:tc>
          <w:tcPr>
            <w:tcW w:w="3117" w:type="dxa"/>
          </w:tcPr>
          <w:p w:rsidR="00A126B0" w:rsidRPr="00A126B0" w:rsidRDefault="00A126B0" w:rsidP="00A126B0">
            <w:pPr>
              <w:rPr>
                <w:rFonts w:ascii="Times New Roman" w:eastAsia="Times New Roman" w:hAnsi="Times New Roman" w:cs="Times New Roman"/>
                <w:sz w:val="24"/>
                <w:szCs w:val="24"/>
              </w:rPr>
            </w:pPr>
            <w:r w:rsidRPr="00A126B0">
              <w:rPr>
                <w:rFonts w:ascii="Helvetica" w:eastAsia="Times New Roman" w:hAnsi="Helvetica" w:cs="Helvetica"/>
                <w:color w:val="343D47"/>
                <w:sz w:val="24"/>
                <w:szCs w:val="24"/>
                <w:shd w:val="clear" w:color="auto" w:fill="FFFFFF"/>
              </w:rPr>
              <w:t>Enter the variable in this format:</w:t>
            </w:r>
          </w:p>
          <w:p w:rsidR="00A126B0" w:rsidRPr="00A126B0" w:rsidRDefault="00A126B0" w:rsidP="00A126B0">
            <w:pPr>
              <w:shd w:val="clear" w:color="auto" w:fill="FFFFFF"/>
              <w:spacing w:after="150"/>
              <w:rPr>
                <w:rFonts w:ascii="Helvetica" w:eastAsia="Times New Roman" w:hAnsi="Helvetica" w:cs="Helvetica"/>
                <w:color w:val="343D47"/>
                <w:spacing w:val="-6"/>
                <w:sz w:val="24"/>
                <w:szCs w:val="24"/>
              </w:rPr>
            </w:pPr>
            <w:r w:rsidRPr="00A126B0">
              <w:rPr>
                <w:rFonts w:ascii="Helvetica" w:eastAsia="Times New Roman" w:hAnsi="Helvetica" w:cs="Helvetica"/>
                <w:color w:val="343D47"/>
                <w:spacing w:val="-6"/>
                <w:sz w:val="24"/>
                <w:szCs w:val="24"/>
              </w:rPr>
              <w:t>$tabular_variable[*].column_name</w:t>
            </w:r>
          </w:p>
          <w:p w:rsidR="00A126B0" w:rsidRDefault="00A126B0"/>
        </w:tc>
        <w:tc>
          <w:tcPr>
            <w:tcW w:w="3117" w:type="dxa"/>
          </w:tcPr>
          <w:p w:rsidR="00A126B0" w:rsidRDefault="00A126B0"/>
        </w:tc>
      </w:tr>
      <w:tr w:rsidR="00A126B0" w:rsidTr="00A126B0">
        <w:tc>
          <w:tcPr>
            <w:tcW w:w="3116" w:type="dxa"/>
          </w:tcPr>
          <w:p w:rsidR="00A126B0" w:rsidRDefault="00A126B0">
            <w:r>
              <w:rPr>
                <w:rFonts w:ascii="Helvetica" w:hAnsi="Helvetica" w:cs="Helvetica"/>
                <w:color w:val="343D47"/>
                <w:shd w:val="clear" w:color="auto" w:fill="FFFFFF"/>
              </w:rPr>
              <w:lastRenderedPageBreak/>
              <w:t>Use the eval() function to evaluate a string in the field</w:t>
            </w:r>
          </w:p>
        </w:tc>
        <w:tc>
          <w:tcPr>
            <w:tcW w:w="3117" w:type="dxa"/>
          </w:tcPr>
          <w:p w:rsidR="00A126B0" w:rsidRPr="00A126B0" w:rsidRDefault="00A126B0" w:rsidP="00A126B0">
            <w:pPr>
              <w:numPr>
                <w:ilvl w:val="0"/>
                <w:numId w:val="1"/>
              </w:numPr>
              <w:shd w:val="clear" w:color="auto" w:fill="FFFFFF"/>
              <w:ind w:left="0"/>
              <w:rPr>
                <w:rFonts w:ascii="Helvetica" w:eastAsia="Times New Roman" w:hAnsi="Helvetica" w:cs="Helvetica"/>
                <w:color w:val="343D47"/>
                <w:sz w:val="24"/>
                <w:szCs w:val="24"/>
              </w:rPr>
            </w:pPr>
            <w:r w:rsidRPr="00A126B0">
              <w:rPr>
                <w:rFonts w:ascii="Helvetica" w:eastAsia="Times New Roman" w:hAnsi="Helvetica" w:cs="Helvetica"/>
                <w:color w:val="343D47"/>
                <w:sz w:val="24"/>
                <w:szCs w:val="24"/>
              </w:rPr>
              <w:t>Type </w:t>
            </w:r>
            <w:r w:rsidRPr="00A126B0">
              <w:rPr>
                <w:rFonts w:ascii="Consolas" w:eastAsia="Times New Roman" w:hAnsi="Consolas" w:cs="Courier New"/>
                <w:color w:val="343D47"/>
                <w:sz w:val="20"/>
                <w:szCs w:val="20"/>
                <w:shd w:val="clear" w:color="auto" w:fill="F5F8FA"/>
              </w:rPr>
              <w:t>EVAL(</w:t>
            </w:r>
            <w:r w:rsidRPr="00A126B0">
              <w:rPr>
                <w:rFonts w:ascii="Helvetica" w:eastAsia="Times New Roman" w:hAnsi="Helvetica" w:cs="Helvetica"/>
                <w:color w:val="343D47"/>
                <w:sz w:val="24"/>
                <w:szCs w:val="24"/>
              </w:rPr>
              <w:t> and click the edit button </w:t>
            </w:r>
            <w:r w:rsidRPr="00A126B0">
              <w:rPr>
                <w:rFonts w:ascii="Helvetica" w:eastAsia="Times New Roman" w:hAnsi="Helvetica" w:cs="Helvetica"/>
                <w:noProof/>
                <w:color w:val="343D47"/>
                <w:sz w:val="24"/>
                <w:szCs w:val="24"/>
              </w:rPr>
              <w:drawing>
                <wp:inline distT="0" distB="0" distL="0" distR="0">
                  <wp:extent cx="288925" cy="276860"/>
                  <wp:effectExtent l="0" t="0" r="0" b="8890"/>
                  <wp:docPr id="17" name="Picture 17" descr="Edi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_UsefuleShortcutsPatDef__image_f2x_1rb_3bb" descr="Edit butt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925" cy="276860"/>
                          </a:xfrm>
                          <a:prstGeom prst="rect">
                            <a:avLst/>
                          </a:prstGeom>
                          <a:noFill/>
                          <a:ln>
                            <a:noFill/>
                          </a:ln>
                        </pic:spPr>
                      </pic:pic>
                    </a:graphicData>
                  </a:graphic>
                </wp:inline>
              </w:drawing>
            </w:r>
            <w:r w:rsidRPr="00A126B0">
              <w:rPr>
                <w:rFonts w:ascii="Helvetica" w:eastAsia="Times New Roman" w:hAnsi="Helvetica" w:cs="Helvetica"/>
                <w:color w:val="343D47"/>
                <w:sz w:val="24"/>
                <w:szCs w:val="24"/>
              </w:rPr>
              <w:t> next to the field.</w:t>
            </w:r>
          </w:p>
          <w:p w:rsidR="00A126B0" w:rsidRPr="00A126B0" w:rsidRDefault="00A126B0" w:rsidP="00A126B0">
            <w:pPr>
              <w:numPr>
                <w:ilvl w:val="0"/>
                <w:numId w:val="1"/>
              </w:numPr>
              <w:shd w:val="clear" w:color="auto" w:fill="FFFFFF"/>
              <w:ind w:left="0"/>
              <w:rPr>
                <w:rFonts w:ascii="Helvetica" w:eastAsia="Times New Roman" w:hAnsi="Helvetica" w:cs="Helvetica"/>
                <w:color w:val="343D47"/>
                <w:sz w:val="24"/>
                <w:szCs w:val="24"/>
              </w:rPr>
            </w:pPr>
            <w:r w:rsidRPr="00A126B0">
              <w:rPr>
                <w:rFonts w:ascii="Helvetica" w:eastAsia="Times New Roman" w:hAnsi="Helvetica" w:cs="Helvetica"/>
                <w:color w:val="343D47"/>
                <w:sz w:val="24"/>
                <w:szCs w:val="24"/>
              </w:rPr>
              <w:t>In the EVAL Script Editor window, ensure that the JavaScript mode is on or click </w:t>
            </w:r>
            <w:r w:rsidRPr="00A126B0">
              <w:rPr>
                <w:rFonts w:ascii="Helvetica" w:eastAsia="Times New Roman" w:hAnsi="Helvetica" w:cs="Helvetica"/>
                <w:b/>
                <w:bCs/>
                <w:color w:val="343D47"/>
                <w:sz w:val="24"/>
                <w:szCs w:val="24"/>
              </w:rPr>
              <w:t>Other</w:t>
            </w:r>
            <w:r w:rsidRPr="00A126B0">
              <w:rPr>
                <w:rFonts w:ascii="Helvetica" w:eastAsia="Times New Roman" w:hAnsi="Helvetica" w:cs="Helvetica"/>
                <w:color w:val="343D47"/>
                <w:sz w:val="24"/>
                <w:szCs w:val="24"/>
              </w:rPr>
              <w:t> for other types of scripts like Groovy.</w:t>
            </w:r>
          </w:p>
          <w:p w:rsidR="00A126B0" w:rsidRPr="00A126B0" w:rsidRDefault="00A126B0" w:rsidP="00A126B0">
            <w:pPr>
              <w:numPr>
                <w:ilvl w:val="0"/>
                <w:numId w:val="1"/>
              </w:numPr>
              <w:shd w:val="clear" w:color="auto" w:fill="FFFFFF"/>
              <w:spacing w:before="90"/>
              <w:ind w:left="0"/>
              <w:rPr>
                <w:rFonts w:ascii="Helvetica" w:eastAsia="Times New Roman" w:hAnsi="Helvetica" w:cs="Helvetica"/>
                <w:color w:val="343D47"/>
                <w:sz w:val="24"/>
                <w:szCs w:val="24"/>
              </w:rPr>
            </w:pPr>
            <w:r w:rsidRPr="00A126B0">
              <w:rPr>
                <w:rFonts w:ascii="Helvetica" w:eastAsia="Times New Roman" w:hAnsi="Helvetica" w:cs="Helvetica"/>
                <w:color w:val="343D47"/>
                <w:sz w:val="24"/>
                <w:szCs w:val="24"/>
              </w:rPr>
              <w:t>Type the script in the editor pane.</w:t>
            </w:r>
          </w:p>
          <w:p w:rsidR="00A126B0" w:rsidRPr="00A126B0" w:rsidRDefault="00A126B0" w:rsidP="00A126B0">
            <w:pPr>
              <w:numPr>
                <w:ilvl w:val="0"/>
                <w:numId w:val="1"/>
              </w:numPr>
              <w:shd w:val="clear" w:color="auto" w:fill="FFFFFF"/>
              <w:ind w:left="0"/>
              <w:rPr>
                <w:rFonts w:ascii="Helvetica" w:eastAsia="Times New Roman" w:hAnsi="Helvetica" w:cs="Helvetica"/>
                <w:color w:val="343D47"/>
                <w:sz w:val="24"/>
                <w:szCs w:val="24"/>
              </w:rPr>
            </w:pPr>
            <w:r w:rsidRPr="00A126B0">
              <w:rPr>
                <w:rFonts w:ascii="Helvetica" w:eastAsia="Times New Roman" w:hAnsi="Helvetica" w:cs="Helvetica"/>
                <w:color w:val="343D47"/>
                <w:sz w:val="24"/>
                <w:szCs w:val="24"/>
              </w:rPr>
              <w:t>If necessary, use the </w:t>
            </w:r>
            <w:r w:rsidRPr="00A126B0">
              <w:rPr>
                <w:rFonts w:ascii="Helvetica" w:eastAsia="Times New Roman" w:hAnsi="Helvetica" w:cs="Helvetica"/>
                <w:b/>
                <w:bCs/>
                <w:color w:val="343D47"/>
                <w:sz w:val="24"/>
                <w:szCs w:val="24"/>
              </w:rPr>
              <w:t>Search</w:t>
            </w:r>
            <w:r w:rsidRPr="00A126B0">
              <w:rPr>
                <w:rFonts w:ascii="Helvetica" w:eastAsia="Times New Roman" w:hAnsi="Helvetica" w:cs="Helvetica"/>
                <w:color w:val="343D47"/>
                <w:sz w:val="24"/>
                <w:szCs w:val="24"/>
              </w:rPr>
              <w:t>,</w:t>
            </w:r>
            <w:r w:rsidRPr="00A126B0">
              <w:rPr>
                <w:rFonts w:ascii="Helvetica" w:eastAsia="Times New Roman" w:hAnsi="Helvetica" w:cs="Helvetica"/>
                <w:b/>
                <w:bCs/>
                <w:color w:val="343D47"/>
                <w:sz w:val="24"/>
                <w:szCs w:val="24"/>
              </w:rPr>
              <w:t>Replace</w:t>
            </w:r>
            <w:r w:rsidRPr="00A126B0">
              <w:rPr>
                <w:rFonts w:ascii="Helvetica" w:eastAsia="Times New Roman" w:hAnsi="Helvetica" w:cs="Helvetica"/>
                <w:color w:val="343D47"/>
                <w:sz w:val="24"/>
                <w:szCs w:val="24"/>
              </w:rPr>
              <w:t>, and </w:t>
            </w:r>
            <w:r w:rsidRPr="00A126B0">
              <w:rPr>
                <w:rFonts w:ascii="Helvetica" w:eastAsia="Times New Roman" w:hAnsi="Helvetica" w:cs="Helvetica"/>
                <w:b/>
                <w:bCs/>
                <w:color w:val="343D47"/>
                <w:sz w:val="24"/>
                <w:szCs w:val="24"/>
              </w:rPr>
              <w:t>Format</w:t>
            </w:r>
            <w:r w:rsidRPr="00A126B0">
              <w:rPr>
                <w:rFonts w:ascii="Helvetica" w:eastAsia="Times New Roman" w:hAnsi="Helvetica" w:cs="Helvetica"/>
                <w:color w:val="343D47"/>
                <w:sz w:val="24"/>
                <w:szCs w:val="24"/>
              </w:rPr>
              <w:t> buttons to modify the script. Linting and highlighting is available for JavaScript.</w:t>
            </w:r>
          </w:p>
          <w:p w:rsidR="00A126B0" w:rsidRPr="00A126B0" w:rsidRDefault="00A126B0" w:rsidP="00A126B0">
            <w:pPr>
              <w:numPr>
                <w:ilvl w:val="0"/>
                <w:numId w:val="1"/>
              </w:numPr>
              <w:shd w:val="clear" w:color="auto" w:fill="FFFFFF"/>
              <w:ind w:left="0"/>
              <w:rPr>
                <w:rFonts w:ascii="Helvetica" w:eastAsia="Times New Roman" w:hAnsi="Helvetica" w:cs="Helvetica"/>
                <w:color w:val="343D47"/>
                <w:sz w:val="24"/>
                <w:szCs w:val="24"/>
              </w:rPr>
            </w:pPr>
            <w:r w:rsidRPr="00A126B0">
              <w:rPr>
                <w:rFonts w:ascii="Helvetica" w:eastAsia="Times New Roman" w:hAnsi="Helvetica" w:cs="Helvetica"/>
                <w:color w:val="343D47"/>
                <w:sz w:val="24"/>
                <w:szCs w:val="24"/>
              </w:rPr>
              <w:t>Click </w:t>
            </w:r>
            <w:r w:rsidRPr="00A126B0">
              <w:rPr>
                <w:rFonts w:ascii="Helvetica" w:eastAsia="Times New Roman" w:hAnsi="Helvetica" w:cs="Helvetica"/>
                <w:b/>
                <w:bCs/>
                <w:color w:val="343D47"/>
                <w:sz w:val="24"/>
                <w:szCs w:val="24"/>
              </w:rPr>
              <w:t>Apply</w:t>
            </w:r>
            <w:r w:rsidRPr="00A126B0">
              <w:rPr>
                <w:rFonts w:ascii="Helvetica" w:eastAsia="Times New Roman" w:hAnsi="Helvetica" w:cs="Helvetica"/>
                <w:color w:val="343D47"/>
                <w:sz w:val="24"/>
                <w:szCs w:val="24"/>
              </w:rPr>
              <w:t>.</w:t>
            </w:r>
          </w:p>
          <w:p w:rsidR="00A126B0" w:rsidRDefault="00A126B0"/>
        </w:tc>
        <w:tc>
          <w:tcPr>
            <w:tcW w:w="3117" w:type="dxa"/>
          </w:tcPr>
          <w:p w:rsidR="00A126B0" w:rsidRDefault="00A126B0"/>
        </w:tc>
      </w:tr>
      <w:tr w:rsidR="00A126B0" w:rsidTr="00A126B0">
        <w:tc>
          <w:tcPr>
            <w:tcW w:w="3116" w:type="dxa"/>
          </w:tcPr>
          <w:p w:rsidR="00A126B0" w:rsidRDefault="00A126B0"/>
        </w:tc>
        <w:tc>
          <w:tcPr>
            <w:tcW w:w="3117" w:type="dxa"/>
          </w:tcPr>
          <w:p w:rsidR="00A126B0" w:rsidRDefault="00A126B0"/>
        </w:tc>
        <w:tc>
          <w:tcPr>
            <w:tcW w:w="3117" w:type="dxa"/>
          </w:tcPr>
          <w:p w:rsidR="00A126B0" w:rsidRDefault="00A126B0"/>
        </w:tc>
      </w:tr>
    </w:tbl>
    <w:p w:rsidR="00A126B0" w:rsidRDefault="00A126B0"/>
    <w:p w:rsidR="003D33D5" w:rsidRDefault="003D33D5">
      <w:r>
        <w:t>Pattern Operations:</w:t>
      </w:r>
    </w:p>
    <w:p w:rsidR="003D33D5" w:rsidRDefault="003D33D5"/>
    <w:p w:rsidR="003D33D5" w:rsidRDefault="003D33D5">
      <w:r>
        <w:t>Parse:</w:t>
      </w:r>
    </w:p>
    <w:p w:rsidR="003D33D5" w:rsidRDefault="003D33D5">
      <w:r>
        <w:t>1.Parse Variable</w:t>
      </w:r>
      <w:r w:rsidR="000966A4">
        <w:t>:</w:t>
      </w:r>
      <w:r w:rsidR="00E03176" w:rsidRPr="00E03176">
        <w:rPr>
          <w:rFonts w:ascii="Helvetica" w:hAnsi="Helvetica" w:cs="Helvetica"/>
          <w:b/>
          <w:bCs/>
          <w:color w:val="343D47"/>
          <w:spacing w:val="-6"/>
          <w:shd w:val="clear" w:color="auto" w:fill="FFFFFF"/>
        </w:rPr>
        <w:t xml:space="preserve"> </w:t>
      </w:r>
      <w:r w:rsidR="00E03176">
        <w:rPr>
          <w:rStyle w:val="ph"/>
          <w:rFonts w:ascii="Helvetica" w:hAnsi="Helvetica" w:cs="Helvetica"/>
          <w:b/>
          <w:bCs/>
          <w:color w:val="343D47"/>
          <w:spacing w:val="-6"/>
          <w:shd w:val="clear" w:color="auto" w:fill="FFFFFF"/>
        </w:rPr>
        <w:t>Parse variable</w:t>
      </w:r>
      <w:r w:rsidR="00E03176">
        <w:rPr>
          <w:rFonts w:ascii="Helvetica" w:hAnsi="Helvetica" w:cs="Helvetica"/>
          <w:color w:val="343D47"/>
          <w:spacing w:val="-6"/>
          <w:shd w:val="clear" w:color="auto" w:fill="FFFFFF"/>
        </w:rPr>
        <w:t> operation to extract information from a variable and to store it in a variable table.</w:t>
      </w:r>
    </w:p>
    <w:p w:rsidR="00AC4146" w:rsidRDefault="00AC4146"/>
    <w:tbl>
      <w:tblPr>
        <w:tblW w:w="11400"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1922"/>
        <w:gridCol w:w="9478"/>
      </w:tblGrid>
      <w:tr w:rsidR="00AC4146" w:rsidRPr="00AC4146" w:rsidTr="00AC4146">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AC4146" w:rsidRPr="00AC4146" w:rsidRDefault="00AC4146" w:rsidP="00AC4146">
            <w:pPr>
              <w:rPr>
                <w:b/>
                <w:bCs/>
              </w:rPr>
            </w:pPr>
            <w:r w:rsidRPr="00AC4146">
              <w:rPr>
                <w:b/>
                <w:bCs/>
              </w:rPr>
              <w:t>Parsing strategy</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AC4146" w:rsidRPr="00AC4146" w:rsidRDefault="00AC4146" w:rsidP="00AC4146">
            <w:pPr>
              <w:rPr>
                <w:b/>
                <w:bCs/>
              </w:rPr>
            </w:pPr>
            <w:r w:rsidRPr="00AC4146">
              <w:rPr>
                <w:b/>
                <w:bCs/>
              </w:rPr>
              <w:t>Description</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Oracle</w:t>
            </w:r>
          </w:p>
          <w:p w:rsidR="00AC4146" w:rsidRPr="00AC4146" w:rsidRDefault="00AC4146" w:rsidP="00AC4146">
            <w:r w:rsidRPr="00AC4146">
              <w:t>LDAP file</w:t>
            </w:r>
          </w:p>
          <w:p w:rsidR="00AC4146" w:rsidRPr="00AC4146" w:rsidRDefault="00AC4146" w:rsidP="00AC4146">
            <w:r w:rsidRPr="00AC4146">
              <w:t>XML file</w:t>
            </w:r>
          </w:p>
          <w:p w:rsidR="00AC4146" w:rsidRPr="00AC4146" w:rsidRDefault="00AC4146" w:rsidP="00AC4146">
            <w:r w:rsidRPr="00AC4146">
              <w:t>INI file</w:t>
            </w:r>
          </w:p>
          <w:p w:rsidR="00AC4146" w:rsidRPr="00AC4146" w:rsidRDefault="00AC4146" w:rsidP="00AC4146">
            <w:r w:rsidRPr="00AC4146">
              <w:t>Properties file</w:t>
            </w:r>
          </w:p>
          <w:p w:rsidR="00AC4146" w:rsidRPr="00AC4146" w:rsidRDefault="00AC4146" w:rsidP="00AC4146">
            <w:r w:rsidRPr="00AC4146">
              <w:t>JSON file (custom)</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Horizontal file parsing strategy (not vertical). You can use this parsing strategy only for text files. For more information, see </w:t>
            </w:r>
            <w:hyperlink r:id="rId25" w:tooltip="You can use the file type parsing strategy to parse text in files of the following formats: .ora file (used by various Oracle products), .properties file (common for Java), .xml file, and .ini file. For vertical files, use the vertical file parsing strategy in" w:history="1">
              <w:r w:rsidRPr="00AC4146">
                <w:rPr>
                  <w:rStyle w:val="Hyperlink"/>
                </w:rPr>
                <w:t>Parse text from a horizontal file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Vertical File</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text from a structured text file where each set of data spans multiple lines. For more information, see </w:t>
            </w:r>
            <w:hyperlink r:id="rId26" w:tooltip="In discovery patterns, you can use the Vertical file parsing strategy to parse text into variables for vertical files." w:history="1">
              <w:r w:rsidRPr="00AC4146">
                <w:rPr>
                  <w:rStyle w:val="Hyperlink"/>
                </w:rPr>
                <w:t>Parse text from a vertical file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lastRenderedPageBreak/>
              <w:t>After Keyword</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text directly following a specific keyword. For more information, see </w:t>
            </w:r>
            <w:hyperlink r:id="rId27" w:tooltip="In discovery patterns, you can parse text into a variable for keyword, command, and positional type parsing strategies." w:history="1">
              <w:r w:rsidRPr="00AC4146">
                <w:rPr>
                  <w:rStyle w:val="Hyperlink"/>
                </w:rPr>
                <w:t>Parse text using keyword, command, and positional type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Command Line Java Style</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the value of a command-line parameter using Java-style parameters. For more information, see </w:t>
            </w:r>
            <w:hyperlink r:id="rId28" w:tooltip="In discovery patterns, you can parse text into a variable for keyword, command, and positional type parsing strategies." w:history="1">
              <w:r w:rsidRPr="00AC4146">
                <w:rPr>
                  <w:rStyle w:val="Hyperlink"/>
                </w:rPr>
                <w:t>Parse text using keyword, command, and positional type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Command Line Unix Style</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the value of a command-line parameter using standard Unix parameters. For more information, see </w:t>
            </w:r>
            <w:hyperlink r:id="rId29" w:tooltip="In discovery patterns, you can parse text into a variable for keyword, command, and positional type parsing strategies." w:history="1">
              <w:r w:rsidRPr="00AC4146">
                <w:rPr>
                  <w:rStyle w:val="Hyperlink"/>
                </w:rPr>
                <w:t>Parse text using keyword, command, and positional type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Position From End</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text specified by its position from the end of the line. For more information, see </w:t>
            </w:r>
            <w:hyperlink r:id="rId30" w:tooltip="In discovery patterns, you can parse text into a variable for keyword, command, and positional type parsing strategies." w:history="1">
              <w:r w:rsidRPr="00AC4146">
                <w:rPr>
                  <w:rStyle w:val="Hyperlink"/>
                </w:rPr>
                <w:t>Parse text using keyword, command, and positional type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Position From Start</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text specified by its position from the beginning of the line. For more information, see </w:t>
            </w:r>
            <w:hyperlink r:id="rId31" w:tooltip="In discovery patterns, you can parse text into a variable for keyword, command, and positional type parsing strategies." w:history="1">
              <w:r w:rsidRPr="00AC4146">
                <w:rPr>
                  <w:rStyle w:val="Hyperlink"/>
                </w:rPr>
                <w:t>Parse text using keyword, command, and positional type</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Regular Expression</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text specified by a regular expression. This option requires familiarity with Regex Java syntax. For more information, see </w:t>
            </w:r>
            <w:hyperlink r:id="rId32" w:tooltip="In discovery patterns, you can parse text into variables using Regular expressions as the parsing strategy." w:history="1">
              <w:r w:rsidRPr="00AC4146">
                <w:rPr>
                  <w:rStyle w:val="Hyperlink"/>
                </w:rPr>
                <w:t>Parse text using a regular expression</w:t>
              </w:r>
            </w:hyperlink>
            <w:r w:rsidRPr="00AC4146">
              <w:t>.</w:t>
            </w:r>
          </w:p>
        </w:tc>
      </w:tr>
      <w:tr w:rsidR="00AC4146" w:rsidRPr="00AC4146" w:rsidTr="00AC4146">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Delimited Text</w:t>
            </w:r>
          </w:p>
        </w:tc>
        <w:tc>
          <w:tcPr>
            <w:tcW w:w="0" w:type="auto"/>
            <w:tcBorders>
              <w:top w:val="single" w:sz="6" w:space="0" w:color="DDDDDD"/>
            </w:tcBorders>
            <w:shd w:val="clear" w:color="auto" w:fill="FFFFFF"/>
            <w:tcMar>
              <w:top w:w="90" w:type="dxa"/>
              <w:left w:w="90" w:type="dxa"/>
              <w:bottom w:w="90" w:type="dxa"/>
              <w:right w:w="90" w:type="dxa"/>
            </w:tcMar>
            <w:hideMark/>
          </w:tcPr>
          <w:p w:rsidR="00AC4146" w:rsidRPr="00AC4146" w:rsidRDefault="00AC4146" w:rsidP="00AC4146">
            <w:r w:rsidRPr="00AC4146">
              <w:t>Retrieve text specified by delimiters and position within the line (the most common way to retrieve text from generic text files). See </w:t>
            </w:r>
            <w:hyperlink r:id="rId33" w:tooltip="In discovery patterns, you can parse text using the Delimited text parsing strategy." w:history="1">
              <w:r w:rsidRPr="00AC4146">
                <w:rPr>
                  <w:rStyle w:val="Hyperlink"/>
                </w:rPr>
                <w:t>Parse text using delimited text</w:t>
              </w:r>
            </w:hyperlink>
            <w:r w:rsidRPr="00AC4146">
              <w:t>.</w:t>
            </w:r>
          </w:p>
        </w:tc>
      </w:tr>
    </w:tbl>
    <w:p w:rsidR="00AC4146" w:rsidRDefault="00AC4146"/>
    <w:p w:rsidR="003D33D5" w:rsidRDefault="003D33D5">
      <w:r>
        <w:t>2.Parse Command Output</w:t>
      </w:r>
      <w:r w:rsidR="009970D6">
        <w:t>:</w:t>
      </w:r>
      <w:r w:rsidR="009970D6" w:rsidRPr="009970D6">
        <w:rPr>
          <w:rFonts w:ascii="Helvetica" w:hAnsi="Helvetica" w:cs="Helvetica"/>
          <w:b/>
          <w:bCs/>
          <w:color w:val="343D47"/>
          <w:spacing w:val="-6"/>
          <w:shd w:val="clear" w:color="auto" w:fill="FFFFFF"/>
        </w:rPr>
        <w:t xml:space="preserve"> </w:t>
      </w:r>
      <w:r w:rsidR="009970D6">
        <w:rPr>
          <w:rStyle w:val="ph"/>
          <w:rFonts w:ascii="Helvetica" w:hAnsi="Helvetica" w:cs="Helvetica"/>
          <w:b/>
          <w:bCs/>
          <w:color w:val="343D47"/>
          <w:spacing w:val="-6"/>
          <w:shd w:val="clear" w:color="auto" w:fill="FFFFFF"/>
        </w:rPr>
        <w:t>Parse command output</w:t>
      </w:r>
      <w:r w:rsidR="009970D6">
        <w:rPr>
          <w:rFonts w:ascii="Helvetica" w:hAnsi="Helvetica" w:cs="Helvetica"/>
          <w:color w:val="343D47"/>
          <w:spacing w:val="-6"/>
          <w:shd w:val="clear" w:color="auto" w:fill="FFFFFF"/>
        </w:rPr>
        <w:t> operation to extract information from the command output and to save the operation result in a variable. You can also save the whole of command output as a variable.</w:t>
      </w:r>
    </w:p>
    <w:p w:rsidR="003D33D5" w:rsidRDefault="003D33D5">
      <w:r>
        <w:t>3.Parse file</w:t>
      </w:r>
      <w:r w:rsidR="004A43B2">
        <w:t>:</w:t>
      </w:r>
      <w:r w:rsidR="004A43B2" w:rsidRPr="004A43B2">
        <w:rPr>
          <w:rFonts w:ascii="Helvetica" w:hAnsi="Helvetica" w:cs="Helvetica"/>
          <w:b/>
          <w:bCs/>
          <w:color w:val="343D47"/>
          <w:spacing w:val="-6"/>
          <w:shd w:val="clear" w:color="auto" w:fill="FFFFFF"/>
        </w:rPr>
        <w:t xml:space="preserve"> </w:t>
      </w:r>
      <w:r w:rsidR="004A43B2">
        <w:rPr>
          <w:rStyle w:val="ph"/>
          <w:rFonts w:ascii="Helvetica" w:hAnsi="Helvetica" w:cs="Helvetica"/>
          <w:b/>
          <w:bCs/>
          <w:color w:val="343D47"/>
          <w:spacing w:val="-6"/>
          <w:shd w:val="clear" w:color="auto" w:fill="FFFFFF"/>
        </w:rPr>
        <w:t>Parse file</w:t>
      </w:r>
      <w:r w:rsidR="004A43B2">
        <w:rPr>
          <w:rFonts w:ascii="Helvetica" w:hAnsi="Helvetica" w:cs="Helvetica"/>
          <w:color w:val="343D47"/>
          <w:spacing w:val="-6"/>
          <w:shd w:val="clear" w:color="auto" w:fill="FFFFFF"/>
        </w:rPr>
        <w:t> operation to extract information from a file and create variables to contain the extracted information.</w:t>
      </w:r>
    </w:p>
    <w:p w:rsidR="00E61A97" w:rsidRDefault="003D33D5">
      <w:r>
        <w:rPr>
          <w:noProof/>
        </w:rPr>
        <w:lastRenderedPageBreak/>
        <w:drawing>
          <wp:inline distT="0" distB="0" distL="0" distR="0" wp14:anchorId="32A4C788" wp14:editId="35C16560">
            <wp:extent cx="5943600" cy="38093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09365"/>
                    </a:xfrm>
                    <a:prstGeom prst="rect">
                      <a:avLst/>
                    </a:prstGeom>
                  </pic:spPr>
                </pic:pic>
              </a:graphicData>
            </a:graphic>
          </wp:inline>
        </w:drawing>
      </w:r>
    </w:p>
    <w:p w:rsidR="00E61A97" w:rsidRDefault="00E61A97"/>
    <w:p w:rsidR="00E61A97" w:rsidRDefault="00E61A97">
      <w:r>
        <w:t>4.Parse url</w:t>
      </w:r>
      <w:r w:rsidR="00821D9A">
        <w:t>:</w:t>
      </w:r>
      <w:r w:rsidR="005325F0" w:rsidRPr="005325F0">
        <w:rPr>
          <w:rFonts w:ascii="Helvetica" w:hAnsi="Helvetica" w:cs="Helvetica"/>
          <w:color w:val="343D47"/>
          <w:spacing w:val="-6"/>
          <w:shd w:val="clear" w:color="auto" w:fill="FFFFFF"/>
        </w:rPr>
        <w:t xml:space="preserve"> </w:t>
      </w:r>
      <w:r w:rsidR="005325F0">
        <w:rPr>
          <w:rFonts w:ascii="Helvetica" w:hAnsi="Helvetica" w:cs="Helvetica"/>
          <w:color w:val="343D47"/>
          <w:spacing w:val="-6"/>
          <w:shd w:val="clear" w:color="auto" w:fill="FFFFFF"/>
        </w:rPr>
        <w:t> </w:t>
      </w:r>
      <w:r w:rsidR="005325F0">
        <w:rPr>
          <w:rStyle w:val="ph"/>
          <w:rFonts w:ascii="Helvetica" w:hAnsi="Helvetica" w:cs="Helvetica"/>
          <w:b/>
          <w:bCs/>
          <w:color w:val="343D47"/>
          <w:spacing w:val="-6"/>
          <w:shd w:val="clear" w:color="auto" w:fill="FFFFFF"/>
        </w:rPr>
        <w:t>Parse URL</w:t>
      </w:r>
      <w:r w:rsidR="005325F0">
        <w:rPr>
          <w:rFonts w:ascii="Helvetica" w:hAnsi="Helvetica" w:cs="Helvetica"/>
          <w:color w:val="343D47"/>
          <w:spacing w:val="-6"/>
          <w:shd w:val="clear" w:color="auto" w:fill="FFFFFF"/>
        </w:rPr>
        <w:t> operation to break down a URL to the component level.</w:t>
      </w:r>
    </w:p>
    <w:p w:rsidR="00E61A97" w:rsidRDefault="00E61A97">
      <w:r>
        <w:t>5.</w:t>
      </w:r>
      <w:r w:rsidR="001F641D">
        <w:t>Find Matching URL</w:t>
      </w:r>
      <w:r w:rsidR="00821D9A">
        <w:t>:</w:t>
      </w:r>
      <w:r w:rsidR="0063079A" w:rsidRPr="0063079A">
        <w:rPr>
          <w:rFonts w:ascii="Helvetica" w:hAnsi="Helvetica" w:cs="Helvetica"/>
          <w:b/>
          <w:bCs/>
          <w:color w:val="343D47"/>
          <w:spacing w:val="-6"/>
          <w:shd w:val="clear" w:color="auto" w:fill="FFFFFF"/>
        </w:rPr>
        <w:t xml:space="preserve"> </w:t>
      </w:r>
      <w:r w:rsidR="0063079A">
        <w:rPr>
          <w:rStyle w:val="ph"/>
          <w:rFonts w:ascii="Helvetica" w:hAnsi="Helvetica" w:cs="Helvetica"/>
          <w:b/>
          <w:bCs/>
          <w:color w:val="343D47"/>
          <w:spacing w:val="-6"/>
          <w:shd w:val="clear" w:color="auto" w:fill="FFFFFF"/>
        </w:rPr>
        <w:t>Find Matching URL</w:t>
      </w:r>
      <w:r w:rsidR="0063079A">
        <w:rPr>
          <w:rFonts w:ascii="Helvetica" w:hAnsi="Helvetica" w:cs="Helvetica"/>
          <w:color w:val="343D47"/>
          <w:spacing w:val="-6"/>
          <w:shd w:val="clear" w:color="auto" w:fill="FFFFFF"/>
        </w:rPr>
        <w:t> operation to find the best match for the main URL and create a variable to hold it.</w:t>
      </w:r>
    </w:p>
    <w:p w:rsidR="007A0E6F" w:rsidRDefault="00E61A97">
      <w:r>
        <w:rPr>
          <w:noProof/>
        </w:rPr>
        <w:drawing>
          <wp:inline distT="0" distB="0" distL="0" distR="0" wp14:anchorId="16D32056" wp14:editId="64A44526">
            <wp:extent cx="5943600" cy="1642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2110"/>
                    </a:xfrm>
                    <a:prstGeom prst="rect">
                      <a:avLst/>
                    </a:prstGeom>
                  </pic:spPr>
                </pic:pic>
              </a:graphicData>
            </a:graphic>
          </wp:inline>
        </w:drawing>
      </w:r>
      <w:r>
        <w:rPr>
          <w:noProof/>
        </w:rPr>
        <w:drawing>
          <wp:inline distT="0" distB="0" distL="0" distR="0" wp14:anchorId="3366536A" wp14:editId="055E3095">
            <wp:extent cx="5943600" cy="13093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09370"/>
                    </a:xfrm>
                    <a:prstGeom prst="rect">
                      <a:avLst/>
                    </a:prstGeom>
                  </pic:spPr>
                </pic:pic>
              </a:graphicData>
            </a:graphic>
          </wp:inline>
        </w:drawing>
      </w:r>
    </w:p>
    <w:p w:rsidR="007A0E6F" w:rsidRDefault="007A0E6F"/>
    <w:p w:rsidR="007A0E6F" w:rsidRDefault="007A0E6F">
      <w:r>
        <w:lastRenderedPageBreak/>
        <w:t>Table:</w:t>
      </w:r>
    </w:p>
    <w:p w:rsidR="007A0E6F" w:rsidRDefault="007A0E6F"/>
    <w:p w:rsidR="007A0E6F" w:rsidRDefault="007A0E6F">
      <w:pPr>
        <w:rPr>
          <w:rFonts w:ascii="Helvetica" w:hAnsi="Helvetica" w:cs="Helvetica"/>
          <w:color w:val="343D47"/>
          <w:spacing w:val="-6"/>
          <w:shd w:val="clear" w:color="auto" w:fill="FFFFFF"/>
        </w:rPr>
      </w:pPr>
      <w:r>
        <w:t>1.Create Relation and Reference</w:t>
      </w:r>
      <w:r w:rsidR="001F641D">
        <w:t>:</w:t>
      </w:r>
      <w:r w:rsidR="00B8258C" w:rsidRPr="00B8258C">
        <w:rPr>
          <w:rFonts w:ascii="Helvetica" w:hAnsi="Helvetica" w:cs="Helvetica"/>
          <w:color w:val="343D47"/>
          <w:spacing w:val="-6"/>
          <w:shd w:val="clear" w:color="auto" w:fill="FFFFFF"/>
        </w:rPr>
        <w:t xml:space="preserve"> </w:t>
      </w:r>
      <w:r w:rsidR="00B8258C">
        <w:rPr>
          <w:rFonts w:ascii="Helvetica" w:hAnsi="Helvetica" w:cs="Helvetica"/>
          <w:color w:val="343D47"/>
          <w:spacing w:val="-6"/>
          <w:shd w:val="clear" w:color="auto" w:fill="FFFFFF"/>
        </w:rPr>
        <w:t>Relation and/or Reference condition to create relationships and references between CIs a pattern discovers. This operation is relevant for both infrastructure and application patterns that </w:t>
      </w:r>
      <w:r w:rsidR="00B8258C">
        <w:rPr>
          <w:rStyle w:val="ph"/>
          <w:rFonts w:ascii="Helvetica" w:hAnsi="Helvetica" w:cs="Helvetica"/>
          <w:color w:val="343D47"/>
          <w:spacing w:val="-6"/>
          <w:shd w:val="clear" w:color="auto" w:fill="FFFFFF"/>
        </w:rPr>
        <w:t>Discovery</w:t>
      </w:r>
      <w:r w:rsidR="00B8258C">
        <w:rPr>
          <w:rFonts w:ascii="Helvetica" w:hAnsi="Helvetica" w:cs="Helvetica"/>
          <w:color w:val="343D47"/>
          <w:spacing w:val="-6"/>
          <w:shd w:val="clear" w:color="auto" w:fill="FFFFFF"/>
        </w:rPr>
        <w:t> uses for horizontal discovery.</w:t>
      </w:r>
    </w:p>
    <w:tbl>
      <w:tblPr>
        <w:tblW w:w="11400"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1426"/>
        <w:gridCol w:w="9974"/>
      </w:tblGrid>
      <w:tr w:rsidR="00366FAD" w:rsidRPr="00366FAD" w:rsidTr="00366FAD">
        <w:trPr>
          <w:tblHeader/>
        </w:trPr>
        <w:tc>
          <w:tcPr>
            <w:tcW w:w="0" w:type="auto"/>
            <w:gridSpan w:val="2"/>
            <w:tcBorders>
              <w:top w:val="nil"/>
              <w:left w:val="nil"/>
              <w:bottom w:val="nil"/>
              <w:right w:val="nil"/>
            </w:tcBorders>
            <w:shd w:val="clear" w:color="auto" w:fill="F5F5F5"/>
            <w:tcMar>
              <w:top w:w="90" w:type="dxa"/>
              <w:left w:w="90" w:type="dxa"/>
              <w:bottom w:w="90" w:type="dxa"/>
              <w:right w:w="90" w:type="dxa"/>
            </w:tcMar>
            <w:vAlign w:val="center"/>
            <w:hideMark/>
          </w:tcPr>
          <w:p w:rsidR="00366FAD" w:rsidRPr="00366FAD" w:rsidRDefault="00366FAD" w:rsidP="00366FAD">
            <w:pPr>
              <w:rPr>
                <w:b/>
                <w:bCs/>
              </w:rPr>
            </w:pPr>
            <w:r w:rsidRPr="00366FAD">
              <w:rPr>
                <w:b/>
                <w:bCs/>
              </w:rPr>
              <w:t>Relation and/or Reference operation fields</w:t>
            </w:r>
          </w:p>
        </w:tc>
      </w:tr>
      <w:tr w:rsidR="00366FAD" w:rsidRPr="00366FAD" w:rsidTr="00366FAD">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366FAD" w:rsidRPr="00366FAD" w:rsidRDefault="00366FAD" w:rsidP="00366FAD">
            <w:pPr>
              <w:rPr>
                <w:b/>
                <w:bCs/>
              </w:rPr>
            </w:pPr>
            <w:r w:rsidRPr="00366FAD">
              <w:rPr>
                <w:b/>
                <w:bCs/>
              </w:rPr>
              <w:t>Field</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366FAD" w:rsidRPr="00366FAD" w:rsidRDefault="00366FAD" w:rsidP="00366FAD">
            <w:pPr>
              <w:rPr>
                <w:b/>
                <w:bCs/>
              </w:rPr>
            </w:pPr>
            <w:r w:rsidRPr="00366FAD">
              <w:rPr>
                <w:b/>
                <w:bCs/>
              </w:rPr>
              <w:t>Description</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Parent Table</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Enter the name of the table for the CI that you want to use as a parent CI in the relation. For example,cmdb_ci_lb_pool for the load balancer pool CI.</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Child Table</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Enter the name of the table for the CI that you want to use as a child CI in the relation. For example,cmdb_ci_lb_pool_member for the load balancer pool member, which the load balancer pool owns.</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Result Table</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Enter the name for the new table to store information about relations and references between CIs, resulting from this operation.</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Relation Type</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Select the type of relationship between CIs from the specified target tables. The part in the type name before the separator (::) refers to the parent CI and the second part, after the separator (::), to the child CI. For example, in the </w:t>
            </w:r>
            <w:r w:rsidRPr="00366FAD">
              <w:rPr>
                <w:b/>
                <w:bCs/>
              </w:rPr>
              <w:t>Owns::Owned by</w:t>
            </w:r>
            <w:r w:rsidRPr="00366FAD">
              <w:t> option:</w:t>
            </w:r>
          </w:p>
          <w:p w:rsidR="00366FAD" w:rsidRPr="00366FAD" w:rsidRDefault="00366FAD" w:rsidP="00366FAD">
            <w:pPr>
              <w:numPr>
                <w:ilvl w:val="0"/>
                <w:numId w:val="6"/>
              </w:numPr>
            </w:pPr>
            <w:r w:rsidRPr="00366FAD">
              <w:t>"Owns" indicates that a load balancer pool [cmdb_ci_lb_pool] owns a load balancer pool member [cmdb_ci_lb_pool_member].</w:t>
            </w:r>
          </w:p>
          <w:p w:rsidR="00366FAD" w:rsidRPr="00366FAD" w:rsidRDefault="00366FAD" w:rsidP="00366FAD">
            <w:pPr>
              <w:numPr>
                <w:ilvl w:val="0"/>
                <w:numId w:val="6"/>
              </w:numPr>
            </w:pPr>
            <w:r w:rsidRPr="00366FAD">
              <w:t>"Owned by" indicates that a load balancer pool member [cmdb_ci_lb_pool_member] is owned by a load balancer pool [cmdb_ci_lb_pool].</w:t>
            </w:r>
          </w:p>
          <w:p w:rsidR="00366FAD" w:rsidRPr="00366FAD" w:rsidRDefault="00366FAD" w:rsidP="00366FAD">
            <w:r w:rsidRPr="00366FAD">
              <w:rPr>
                <w:b/>
                <w:bCs/>
              </w:rPr>
              <w:t>Warning:</w:t>
            </w:r>
            <w:r w:rsidRPr="00366FAD">
              <w:t> Make sure to choose the right option among relation types using the same words, like </w:t>
            </w:r>
            <w:r w:rsidRPr="00366FAD">
              <w:rPr>
                <w:b/>
                <w:bCs/>
              </w:rPr>
              <w:t>Used by::Uses</w:t>
            </w:r>
            <w:r w:rsidRPr="00366FAD">
              <w:t> and</w:t>
            </w:r>
            <w:r w:rsidRPr="00366FAD">
              <w:rPr>
                <w:b/>
                <w:bCs/>
              </w:rPr>
              <w:t>Uses::Used by</w:t>
            </w:r>
            <w:r w:rsidRPr="00366FAD">
              <w:t>.</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Reference</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Select this check box to create a reference between the parent and the child CIs.</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Direction</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(Only if </w:t>
            </w:r>
            <w:r w:rsidRPr="00366FAD">
              <w:rPr>
                <w:b/>
                <w:bCs/>
              </w:rPr>
              <w:t>Reference</w:t>
            </w:r>
            <w:r w:rsidRPr="00366FAD">
              <w:t> is selected) Select the direction of the reference:</w:t>
            </w:r>
          </w:p>
          <w:p w:rsidR="00366FAD" w:rsidRPr="00366FAD" w:rsidRDefault="00366FAD" w:rsidP="00366FAD">
            <w:pPr>
              <w:numPr>
                <w:ilvl w:val="0"/>
                <w:numId w:val="7"/>
              </w:numPr>
            </w:pPr>
            <w:r w:rsidRPr="00366FAD">
              <w:rPr>
                <w:b/>
                <w:bCs/>
              </w:rPr>
              <w:t>Parent to Child </w:t>
            </w:r>
            <w:r w:rsidRPr="00366FAD">
              <w:t>to display the parent CI on the child CI form. For example, the load balancer pool member form displays load balancer pool, which owns this pool member.</w:t>
            </w:r>
          </w:p>
          <w:p w:rsidR="00366FAD" w:rsidRPr="00366FAD" w:rsidRDefault="00366FAD" w:rsidP="00366FAD">
            <w:pPr>
              <w:numPr>
                <w:ilvl w:val="0"/>
                <w:numId w:val="7"/>
              </w:numPr>
            </w:pPr>
            <w:r w:rsidRPr="00366FAD">
              <w:rPr>
                <w:b/>
                <w:bCs/>
              </w:rPr>
              <w:t>Child to Parent</w:t>
            </w:r>
            <w:r w:rsidRPr="00366FAD">
              <w:t> to display child CIs on the parent CI form. For example, the load balancer pool form displays load balancer pool members this pool owns.</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lastRenderedPageBreak/>
              <w:t>Column Name</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(Only if </w:t>
            </w:r>
            <w:r w:rsidRPr="00366FAD">
              <w:rPr>
                <w:b/>
                <w:bCs/>
              </w:rPr>
              <w:t>Reference</w:t>
            </w:r>
            <w:r w:rsidRPr="00366FAD">
              <w:t> is selected) Enter the name of the field in the child CI table that the system uses to create the reference. For example, load_balancer.</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Creation Criteria</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Select the criteria used to create the relation and/or reference:</w:t>
            </w:r>
          </w:p>
          <w:p w:rsidR="00366FAD" w:rsidRPr="00366FAD" w:rsidRDefault="00366FAD" w:rsidP="00366FAD">
            <w:pPr>
              <w:numPr>
                <w:ilvl w:val="0"/>
                <w:numId w:val="8"/>
              </w:numPr>
              <w:rPr>
                <w:b/>
                <w:bCs/>
              </w:rPr>
            </w:pPr>
            <w:r w:rsidRPr="00366FAD">
              <w:rPr>
                <w:b/>
                <w:bCs/>
              </w:rPr>
              <w:t>All</w:t>
            </w:r>
          </w:p>
          <w:p w:rsidR="00366FAD" w:rsidRPr="00366FAD" w:rsidRDefault="00366FAD" w:rsidP="00366FAD">
            <w:r w:rsidRPr="00366FAD">
              <w:t>The system creates a relationship or reference without any additional criteria.</w:t>
            </w:r>
          </w:p>
          <w:p w:rsidR="00366FAD" w:rsidRPr="00366FAD" w:rsidRDefault="00366FAD" w:rsidP="00366FAD">
            <w:pPr>
              <w:numPr>
                <w:ilvl w:val="0"/>
                <w:numId w:val="8"/>
              </w:numPr>
              <w:rPr>
                <w:b/>
                <w:bCs/>
              </w:rPr>
            </w:pPr>
            <w:r w:rsidRPr="00366FAD">
              <w:rPr>
                <w:b/>
                <w:bCs/>
              </w:rPr>
              <w:t>Field matching</w:t>
            </w:r>
          </w:p>
          <w:p w:rsidR="00366FAD" w:rsidRPr="00366FAD" w:rsidRDefault="00366FAD" w:rsidP="00366FAD">
            <w:r w:rsidRPr="00366FAD">
              <w:t>The system creates the relationship or reference only if the value in the specified field in a parent CI matches the value of the specified field in a child CI.</w:t>
            </w:r>
          </w:p>
          <w:p w:rsidR="00366FAD" w:rsidRPr="00366FAD" w:rsidRDefault="00366FAD" w:rsidP="00366FAD">
            <w:pPr>
              <w:numPr>
                <w:ilvl w:val="0"/>
                <w:numId w:val="8"/>
              </w:numPr>
              <w:rPr>
                <w:b/>
                <w:bCs/>
              </w:rPr>
            </w:pPr>
            <w:r w:rsidRPr="00366FAD">
              <w:rPr>
                <w:b/>
                <w:bCs/>
              </w:rPr>
              <w:t>Condition</w:t>
            </w:r>
          </w:p>
          <w:p w:rsidR="00366FAD" w:rsidRPr="00366FAD" w:rsidRDefault="00366FAD" w:rsidP="00366FAD">
            <w:r w:rsidRPr="00366FAD">
              <w:t>The system creates the relationship or reference only if the specified criteria is matched.</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Parent table field</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(Only if </w:t>
            </w:r>
            <w:r w:rsidRPr="00366FAD">
              <w:rPr>
                <w:b/>
                <w:bCs/>
              </w:rPr>
              <w:t>Field matching</w:t>
            </w:r>
            <w:r w:rsidRPr="00366FAD">
              <w:t> is selected) Enter the field from the parent table to compare.</w:t>
            </w:r>
          </w:p>
          <w:p w:rsidR="00366FAD" w:rsidRPr="00366FAD" w:rsidRDefault="00366FAD" w:rsidP="00366FAD">
            <w:r w:rsidRPr="00366FAD">
              <w:t>You can use variables including values from tabular variables as described in </w:t>
            </w:r>
            <w:hyperlink r:id="rId37" w:tooltip="There are several ways to enter values in Pattern Designer." w:history="1">
              <w:r w:rsidRPr="00366FAD">
                <w:rPr>
                  <w:rStyle w:val="Hyperlink"/>
                </w:rPr>
                <w:t>Enter values and variables in patterns</w:t>
              </w:r>
            </w:hyperlink>
            <w:r w:rsidRPr="00366FAD">
              <w:t>.</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Child table field</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(Only if </w:t>
            </w:r>
            <w:r w:rsidRPr="00366FAD">
              <w:rPr>
                <w:b/>
                <w:bCs/>
              </w:rPr>
              <w:t>Field matching</w:t>
            </w:r>
            <w:r w:rsidRPr="00366FAD">
              <w:t> is selected) Enter the field from the child table to compare.</w:t>
            </w:r>
          </w:p>
        </w:tc>
      </w:tr>
      <w:tr w:rsidR="00366FAD" w:rsidRPr="00366FAD" w:rsidTr="00366FAD">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Unmatched values</w:t>
            </w:r>
          </w:p>
        </w:tc>
        <w:tc>
          <w:tcPr>
            <w:tcW w:w="0" w:type="auto"/>
            <w:tcBorders>
              <w:top w:val="single" w:sz="6" w:space="0" w:color="DDDDDD"/>
            </w:tcBorders>
            <w:shd w:val="clear" w:color="auto" w:fill="FFFFFF"/>
            <w:tcMar>
              <w:top w:w="90" w:type="dxa"/>
              <w:left w:w="90" w:type="dxa"/>
              <w:bottom w:w="90" w:type="dxa"/>
              <w:right w:w="90" w:type="dxa"/>
            </w:tcMar>
            <w:hideMark/>
          </w:tcPr>
          <w:p w:rsidR="00366FAD" w:rsidRPr="00366FAD" w:rsidRDefault="00366FAD" w:rsidP="00366FAD">
            <w:r w:rsidRPr="00366FAD">
              <w:t>Operation for values in the two tables that do not match. You can keep or remove unmatched values.</w:t>
            </w:r>
          </w:p>
        </w:tc>
      </w:tr>
    </w:tbl>
    <w:p w:rsidR="00366FAD" w:rsidRDefault="00366FAD"/>
    <w:p w:rsidR="007A0E6F" w:rsidRDefault="007A0E6F">
      <w:r>
        <w:t>2.Filter Table</w:t>
      </w:r>
      <w:r w:rsidR="00BB083D">
        <w:t>:</w:t>
      </w:r>
      <w:r w:rsidR="00BB083D" w:rsidRPr="00BB083D">
        <w:rPr>
          <w:rFonts w:ascii="Helvetica" w:hAnsi="Helvetica" w:cs="Helvetica"/>
          <w:b/>
          <w:bCs/>
          <w:color w:val="343D47"/>
          <w:spacing w:val="-6"/>
          <w:shd w:val="clear" w:color="auto" w:fill="FFFFFF"/>
        </w:rPr>
        <w:t xml:space="preserve"> </w:t>
      </w:r>
      <w:r w:rsidR="00BB083D">
        <w:rPr>
          <w:rStyle w:val="ph"/>
          <w:rFonts w:ascii="Helvetica" w:hAnsi="Helvetica" w:cs="Helvetica"/>
          <w:b/>
          <w:bCs/>
          <w:color w:val="343D47"/>
          <w:spacing w:val="-6"/>
          <w:shd w:val="clear" w:color="auto" w:fill="FFFFFF"/>
        </w:rPr>
        <w:t>Filter table</w:t>
      </w:r>
      <w:r w:rsidR="00BB083D">
        <w:rPr>
          <w:rFonts w:ascii="Helvetica" w:hAnsi="Helvetica" w:cs="Helvetica"/>
          <w:color w:val="343D47"/>
          <w:spacing w:val="-6"/>
          <w:shd w:val="clear" w:color="auto" w:fill="FFFFFF"/>
        </w:rPr>
        <w:t> operation to search a source table for a specified value. If found, values are logged in a specified target table.</w:t>
      </w:r>
    </w:p>
    <w:p w:rsidR="007A0E6F" w:rsidRDefault="007A0E6F">
      <w:r>
        <w:t>3.Union Table</w:t>
      </w:r>
      <w:r w:rsidR="00C83483">
        <w:t>:</w:t>
      </w:r>
    </w:p>
    <w:p w:rsidR="00C83483" w:rsidRDefault="00C83483">
      <w:r>
        <w:rPr>
          <w:rStyle w:val="ph"/>
          <w:rFonts w:ascii="Helvetica" w:hAnsi="Helvetica" w:cs="Helvetica"/>
          <w:b/>
          <w:bCs/>
          <w:color w:val="343D47"/>
          <w:spacing w:val="-6"/>
          <w:shd w:val="clear" w:color="auto" w:fill="FFFFFF"/>
        </w:rPr>
        <w:t>Union table</w:t>
      </w:r>
      <w:r>
        <w:rPr>
          <w:rFonts w:ascii="Helvetica" w:hAnsi="Helvetica" w:cs="Helvetica"/>
          <w:color w:val="343D47"/>
          <w:spacing w:val="-6"/>
          <w:shd w:val="clear" w:color="auto" w:fill="FFFFFF"/>
        </w:rPr>
        <w:t> operation to append two tables of the same format.</w:t>
      </w:r>
    </w:p>
    <w:p w:rsidR="007A0E6F" w:rsidRDefault="007A0E6F">
      <w:r>
        <w:t>4.Transform Table</w:t>
      </w:r>
      <w:r w:rsidR="008120A7">
        <w:t>:</w:t>
      </w:r>
    </w:p>
    <w:p w:rsidR="008120A7" w:rsidRDefault="00806F33">
      <w:r>
        <w:rPr>
          <w:rStyle w:val="ph"/>
          <w:rFonts w:ascii="Helvetica" w:hAnsi="Helvetica" w:cs="Helvetica"/>
          <w:b/>
          <w:bCs/>
          <w:color w:val="343D47"/>
          <w:spacing w:val="-6"/>
          <w:shd w:val="clear" w:color="auto" w:fill="FFFFFF"/>
        </w:rPr>
        <w:t>T</w:t>
      </w:r>
      <w:r w:rsidR="008120A7">
        <w:rPr>
          <w:rStyle w:val="ph"/>
          <w:rFonts w:ascii="Helvetica" w:hAnsi="Helvetica" w:cs="Helvetica"/>
          <w:b/>
          <w:bCs/>
          <w:color w:val="343D47"/>
          <w:spacing w:val="-6"/>
          <w:shd w:val="clear" w:color="auto" w:fill="FFFFFF"/>
        </w:rPr>
        <w:t>ransform table</w:t>
      </w:r>
      <w:r w:rsidR="008120A7">
        <w:rPr>
          <w:rFonts w:ascii="Helvetica" w:hAnsi="Helvetica" w:cs="Helvetica"/>
          <w:color w:val="343D47"/>
          <w:spacing w:val="-6"/>
          <w:shd w:val="clear" w:color="auto" w:fill="FFFFFF"/>
        </w:rPr>
        <w:t> operation to add one or more computed columns to an existing table and place the results in a target table. The target table can be the source table.</w:t>
      </w:r>
    </w:p>
    <w:p w:rsidR="00686810" w:rsidRDefault="007A0E6F">
      <w:r>
        <w:t>5.Merge Table</w:t>
      </w:r>
      <w:r w:rsidR="00806F33">
        <w:t>:</w:t>
      </w:r>
      <w:r w:rsidR="00806F33" w:rsidRPr="00806F33">
        <w:rPr>
          <w:rFonts w:ascii="Helvetica" w:hAnsi="Helvetica" w:cs="Helvetica"/>
          <w:b/>
          <w:bCs/>
          <w:color w:val="343D47"/>
          <w:spacing w:val="-6"/>
          <w:shd w:val="clear" w:color="auto" w:fill="FFFFFF"/>
        </w:rPr>
        <w:t xml:space="preserve"> </w:t>
      </w:r>
      <w:r w:rsidR="00806F33">
        <w:rPr>
          <w:rStyle w:val="ph"/>
          <w:rFonts w:ascii="Helvetica" w:hAnsi="Helvetica" w:cs="Helvetica"/>
          <w:b/>
          <w:bCs/>
          <w:color w:val="343D47"/>
          <w:spacing w:val="-6"/>
          <w:shd w:val="clear" w:color="auto" w:fill="FFFFFF"/>
        </w:rPr>
        <w:t>Merge Table</w:t>
      </w:r>
      <w:r w:rsidR="00806F33">
        <w:rPr>
          <w:rFonts w:ascii="Helvetica" w:hAnsi="Helvetica" w:cs="Helvetica"/>
          <w:color w:val="343D47"/>
          <w:spacing w:val="-6"/>
          <w:shd w:val="clear" w:color="auto" w:fill="FFFFFF"/>
        </w:rPr>
        <w:t> operation to merge content from two source tables into a target table.</w:t>
      </w:r>
    </w:p>
    <w:p w:rsidR="00806F33" w:rsidRDefault="00806F33"/>
    <w:p w:rsidR="007F3D74" w:rsidRDefault="00686810">
      <w:r>
        <w:rPr>
          <w:noProof/>
        </w:rPr>
        <w:drawing>
          <wp:inline distT="0" distB="0" distL="0" distR="0" wp14:anchorId="7A6A4315" wp14:editId="3747C84A">
            <wp:extent cx="5943600" cy="310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06420"/>
                    </a:xfrm>
                    <a:prstGeom prst="rect">
                      <a:avLst/>
                    </a:prstGeom>
                  </pic:spPr>
                </pic:pic>
              </a:graphicData>
            </a:graphic>
          </wp:inline>
        </w:drawing>
      </w:r>
      <w:r w:rsidR="007F3D74">
        <w:rPr>
          <w:noProof/>
        </w:rPr>
        <w:drawing>
          <wp:inline distT="0" distB="0" distL="0" distR="0" wp14:anchorId="6F107669" wp14:editId="797146A6">
            <wp:extent cx="5943600" cy="38500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50005"/>
                    </a:xfrm>
                    <a:prstGeom prst="rect">
                      <a:avLst/>
                    </a:prstGeom>
                  </pic:spPr>
                </pic:pic>
              </a:graphicData>
            </a:graphic>
          </wp:inline>
        </w:drawing>
      </w:r>
    </w:p>
    <w:p w:rsidR="00107C7A" w:rsidRDefault="00DF3CAE">
      <w:r>
        <w:rPr>
          <w:noProof/>
        </w:rPr>
        <w:lastRenderedPageBreak/>
        <w:drawing>
          <wp:inline distT="0" distB="0" distL="0" distR="0" wp14:anchorId="7C17FF9B" wp14:editId="50B41D98">
            <wp:extent cx="5943600" cy="1779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79905"/>
                    </a:xfrm>
                    <a:prstGeom prst="rect">
                      <a:avLst/>
                    </a:prstGeom>
                  </pic:spPr>
                </pic:pic>
              </a:graphicData>
            </a:graphic>
          </wp:inline>
        </w:drawing>
      </w:r>
      <w:r w:rsidR="00C479E0">
        <w:rPr>
          <w:noProof/>
        </w:rPr>
        <w:drawing>
          <wp:inline distT="0" distB="0" distL="0" distR="0" wp14:anchorId="5475CA55" wp14:editId="6606B117">
            <wp:extent cx="5943600" cy="12947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94765"/>
                    </a:xfrm>
                    <a:prstGeom prst="rect">
                      <a:avLst/>
                    </a:prstGeom>
                  </pic:spPr>
                </pic:pic>
              </a:graphicData>
            </a:graphic>
          </wp:inline>
        </w:drawing>
      </w:r>
      <w:r w:rsidR="00C479E0">
        <w:rPr>
          <w:noProof/>
        </w:rPr>
        <w:drawing>
          <wp:inline distT="0" distB="0" distL="0" distR="0" wp14:anchorId="3579F6B3" wp14:editId="02FCD4C3">
            <wp:extent cx="5943600" cy="153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30350"/>
                    </a:xfrm>
                    <a:prstGeom prst="rect">
                      <a:avLst/>
                    </a:prstGeom>
                  </pic:spPr>
                </pic:pic>
              </a:graphicData>
            </a:graphic>
          </wp:inline>
        </w:drawing>
      </w:r>
      <w:r w:rsidR="00C479E0">
        <w:rPr>
          <w:noProof/>
        </w:rPr>
        <w:drawing>
          <wp:inline distT="0" distB="0" distL="0" distR="0" wp14:anchorId="5BB15C85" wp14:editId="76DBBA45">
            <wp:extent cx="5943600" cy="2495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5550"/>
                    </a:xfrm>
                    <a:prstGeom prst="rect">
                      <a:avLst/>
                    </a:prstGeom>
                  </pic:spPr>
                </pic:pic>
              </a:graphicData>
            </a:graphic>
          </wp:inline>
        </w:drawing>
      </w:r>
    </w:p>
    <w:p w:rsidR="00107C7A" w:rsidRDefault="00107C7A"/>
    <w:p w:rsidR="00107C7A" w:rsidRDefault="00107C7A"/>
    <w:p w:rsidR="00107C7A" w:rsidRDefault="00107C7A">
      <w:r>
        <w:t>Other:</w:t>
      </w:r>
    </w:p>
    <w:p w:rsidR="00107C7A" w:rsidRDefault="00107C7A">
      <w:r>
        <w:lastRenderedPageBreak/>
        <w:t>Set Parameter Value</w:t>
      </w:r>
      <w:r w:rsidR="004F4A40">
        <w:t>:</w:t>
      </w:r>
      <w:r w:rsidR="005B2429" w:rsidRPr="005B2429">
        <w:rPr>
          <w:rFonts w:ascii="Helvetica" w:hAnsi="Helvetica" w:cs="Helvetica"/>
          <w:b/>
          <w:bCs/>
          <w:color w:val="343D47"/>
          <w:spacing w:val="-6"/>
          <w:shd w:val="clear" w:color="auto" w:fill="FFFFFF"/>
        </w:rPr>
        <w:t xml:space="preserve"> </w:t>
      </w:r>
      <w:r w:rsidR="005B2429">
        <w:rPr>
          <w:rStyle w:val="ph"/>
          <w:rFonts w:ascii="Helvetica" w:hAnsi="Helvetica" w:cs="Helvetica"/>
          <w:b/>
          <w:bCs/>
          <w:color w:val="343D47"/>
          <w:spacing w:val="-6"/>
          <w:shd w:val="clear" w:color="auto" w:fill="FFFFFF"/>
        </w:rPr>
        <w:t>Set Parameter Value</w:t>
      </w:r>
      <w:r w:rsidR="005B2429">
        <w:rPr>
          <w:rFonts w:ascii="Helvetica" w:hAnsi="Helvetica" w:cs="Helvetica"/>
          <w:color w:val="343D47"/>
          <w:spacing w:val="-6"/>
          <w:shd w:val="clear" w:color="auto" w:fill="FFFFFF"/>
        </w:rPr>
        <w:t> operation to apply a value to a parameter.</w:t>
      </w:r>
    </w:p>
    <w:p w:rsidR="00107C7A" w:rsidRDefault="00107C7A">
      <w:pPr>
        <w:rPr>
          <w:rFonts w:ascii="Helvetica" w:hAnsi="Helvetica" w:cs="Helvetica"/>
          <w:color w:val="343D47"/>
          <w:spacing w:val="-6"/>
          <w:shd w:val="clear" w:color="auto" w:fill="FFFFFF"/>
        </w:rPr>
      </w:pPr>
      <w:r>
        <w:t>Change User</w:t>
      </w:r>
      <w:r w:rsidR="00475852">
        <w:t xml:space="preserve"> :</w:t>
      </w:r>
      <w:r w:rsidR="00475852" w:rsidRPr="00475852">
        <w:rPr>
          <w:rFonts w:ascii="Helvetica" w:hAnsi="Helvetica" w:cs="Helvetica"/>
          <w:color w:val="343D47"/>
          <w:spacing w:val="-6"/>
          <w:shd w:val="clear" w:color="auto" w:fill="FFFFFF"/>
        </w:rPr>
        <w:t xml:space="preserve"> </w:t>
      </w:r>
      <w:r w:rsidR="00475852">
        <w:rPr>
          <w:rFonts w:ascii="Helvetica" w:hAnsi="Helvetica" w:cs="Helvetica"/>
          <w:color w:val="343D47"/>
          <w:spacing w:val="-6"/>
          <w:shd w:val="clear" w:color="auto" w:fill="FFFFFF"/>
        </w:rPr>
        <w:t>Use operating system credentials instead of the default administrative credentials.</w:t>
      </w:r>
    </w:p>
    <w:p w:rsidR="00475852" w:rsidRDefault="00475852">
      <w:r>
        <w:rPr>
          <w:rStyle w:val="ph"/>
          <w:rFonts w:ascii="Helvetica" w:hAnsi="Helvetica" w:cs="Helvetica"/>
          <w:color w:val="343D47"/>
          <w:spacing w:val="-6"/>
          <w:shd w:val="clear" w:color="auto" w:fill="FFFFFF"/>
        </w:rPr>
        <w:t>As part of creating or modifying a discovery pattern,</w:t>
      </w:r>
      <w:r>
        <w:rPr>
          <w:rFonts w:ascii="Helvetica" w:hAnsi="Helvetica" w:cs="Helvetica"/>
          <w:color w:val="343D47"/>
          <w:spacing w:val="-6"/>
          <w:shd w:val="clear" w:color="auto" w:fill="FFFFFF"/>
        </w:rPr>
        <w:t> you can define a </w:t>
      </w:r>
      <w:r>
        <w:rPr>
          <w:rStyle w:val="ph"/>
          <w:rFonts w:ascii="Helvetica" w:hAnsi="Helvetica" w:cs="Helvetica"/>
          <w:b/>
          <w:bCs/>
          <w:color w:val="343D47"/>
          <w:spacing w:val="-6"/>
          <w:shd w:val="clear" w:color="auto" w:fill="FFFFFF"/>
        </w:rPr>
        <w:t>Change user</w:t>
      </w:r>
      <w:r>
        <w:rPr>
          <w:rFonts w:ascii="Helvetica" w:hAnsi="Helvetica" w:cs="Helvetica"/>
          <w:color w:val="343D47"/>
          <w:spacing w:val="-6"/>
          <w:shd w:val="clear" w:color="auto" w:fill="FFFFFF"/>
        </w:rPr>
        <w:t> operation to make </w:t>
      </w:r>
      <w:r>
        <w:rPr>
          <w:rStyle w:val="ph"/>
          <w:rFonts w:ascii="Helvetica" w:hAnsi="Helvetica" w:cs="Helvetica"/>
          <w:color w:val="343D47"/>
          <w:spacing w:val="-6"/>
          <w:shd w:val="clear" w:color="auto" w:fill="FFFFFF"/>
        </w:rPr>
        <w:t>Service Mapping</w:t>
      </w:r>
      <w:r>
        <w:rPr>
          <w:rFonts w:ascii="Helvetica" w:hAnsi="Helvetica" w:cs="Helvetica"/>
          <w:color w:val="343D47"/>
          <w:spacing w:val="-6"/>
          <w:shd w:val="clear" w:color="auto" w:fill="FFFFFF"/>
        </w:rPr>
        <w:t> or </w:t>
      </w:r>
      <w:r>
        <w:rPr>
          <w:rStyle w:val="ph"/>
          <w:rFonts w:ascii="Helvetica" w:hAnsi="Helvetica" w:cs="Helvetica"/>
          <w:color w:val="343D47"/>
          <w:spacing w:val="-6"/>
          <w:shd w:val="clear" w:color="auto" w:fill="FFFFFF"/>
        </w:rPr>
        <w:t>Discovery</w:t>
      </w:r>
      <w:r>
        <w:rPr>
          <w:rFonts w:ascii="Helvetica" w:hAnsi="Helvetica" w:cs="Helvetica"/>
          <w:color w:val="343D47"/>
          <w:spacing w:val="-6"/>
          <w:shd w:val="clear" w:color="auto" w:fill="FFFFFF"/>
        </w:rPr>
        <w:t> use SSH or Windows credentials instead of the default administrative level credentials. This operation is relevant only for configuration items (CIs) hosted on Windows or Unix operating systems.</w:t>
      </w:r>
    </w:p>
    <w:p w:rsidR="00107C7A" w:rsidRDefault="00107C7A">
      <w:r>
        <w:t>Unchange User</w:t>
      </w:r>
      <w:r w:rsidR="00475852">
        <w:t xml:space="preserve"> :</w:t>
      </w:r>
      <w:r w:rsidR="00475852" w:rsidRPr="00475852">
        <w:rPr>
          <w:rFonts w:ascii="Helvetica" w:hAnsi="Helvetica" w:cs="Helvetica"/>
          <w:color w:val="343D47"/>
          <w:shd w:val="clear" w:color="auto" w:fill="FFFFFF"/>
        </w:rPr>
        <w:t xml:space="preserve"> </w:t>
      </w:r>
      <w:r w:rsidR="00475852">
        <w:rPr>
          <w:rFonts w:ascii="Helvetica" w:hAnsi="Helvetica" w:cs="Helvetica"/>
          <w:color w:val="343D47"/>
          <w:shd w:val="clear" w:color="auto" w:fill="FFFFFF"/>
        </w:rPr>
        <w:t>Switch back to the default administrative credentials.</w:t>
      </w:r>
    </w:p>
    <w:p w:rsidR="00475852" w:rsidRDefault="00107C7A">
      <w:r>
        <w:t>Put file</w:t>
      </w:r>
      <w:r w:rsidR="007F1455">
        <w:t>:</w:t>
      </w:r>
    </w:p>
    <w:p w:rsidR="00282FB3" w:rsidRDefault="003D33D5">
      <w:r>
        <w:t xml:space="preserve"> </w:t>
      </w:r>
      <w:r w:rsidR="00475852">
        <w:rPr>
          <w:noProof/>
        </w:rPr>
        <w:drawing>
          <wp:inline distT="0" distB="0" distL="0" distR="0" wp14:anchorId="4761B208" wp14:editId="0DCBEC36">
            <wp:extent cx="5943600" cy="13512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51280"/>
                    </a:xfrm>
                    <a:prstGeom prst="rect">
                      <a:avLst/>
                    </a:prstGeom>
                  </pic:spPr>
                </pic:pic>
              </a:graphicData>
            </a:graphic>
          </wp:inline>
        </w:drawing>
      </w:r>
    </w:p>
    <w:p w:rsidR="00282FB3" w:rsidRDefault="00282FB3" w:rsidP="00282FB3"/>
    <w:p w:rsidR="003D33D5" w:rsidRDefault="00282FB3" w:rsidP="00282FB3">
      <w:r>
        <w:rPr>
          <w:noProof/>
        </w:rPr>
        <w:lastRenderedPageBreak/>
        <w:drawing>
          <wp:inline distT="0" distB="0" distL="0" distR="0" wp14:anchorId="332B6252" wp14:editId="0AF461E3">
            <wp:extent cx="5943600" cy="1344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44295"/>
                    </a:xfrm>
                    <a:prstGeom prst="rect">
                      <a:avLst/>
                    </a:prstGeom>
                  </pic:spPr>
                </pic:pic>
              </a:graphicData>
            </a:graphic>
          </wp:inline>
        </w:drawing>
      </w:r>
      <w:r w:rsidR="0035117E">
        <w:rPr>
          <w:noProof/>
        </w:rPr>
        <w:drawing>
          <wp:inline distT="0" distB="0" distL="0" distR="0" wp14:anchorId="73A16A18" wp14:editId="6779516E">
            <wp:extent cx="5943600" cy="1186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186815"/>
                    </a:xfrm>
                    <a:prstGeom prst="rect">
                      <a:avLst/>
                    </a:prstGeom>
                  </pic:spPr>
                </pic:pic>
              </a:graphicData>
            </a:graphic>
          </wp:inline>
        </w:drawing>
      </w:r>
      <w:r w:rsidR="002F6B4E">
        <w:rPr>
          <w:noProof/>
        </w:rPr>
        <w:drawing>
          <wp:inline distT="0" distB="0" distL="0" distR="0" wp14:anchorId="56C2E3D9" wp14:editId="06B88E1C">
            <wp:extent cx="5943600" cy="1887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87220"/>
                    </a:xfrm>
                    <a:prstGeom prst="rect">
                      <a:avLst/>
                    </a:prstGeom>
                  </pic:spPr>
                </pic:pic>
              </a:graphicData>
            </a:graphic>
          </wp:inline>
        </w:drawing>
      </w:r>
    </w:p>
    <w:p w:rsidR="001C1348" w:rsidRDefault="001C1348" w:rsidP="00282FB3"/>
    <w:p w:rsidR="001C1348" w:rsidRDefault="001C1348" w:rsidP="00282FB3">
      <w:r>
        <w:t>Structure:</w:t>
      </w:r>
    </w:p>
    <w:p w:rsidR="003031E3" w:rsidRDefault="003031E3" w:rsidP="00282FB3">
      <w:r>
        <w:t xml:space="preserve">Library reference </w:t>
      </w:r>
      <w:r w:rsidR="00BA5839">
        <w:t>:</w:t>
      </w:r>
    </w:p>
    <w:p w:rsidR="00BA5839" w:rsidRDefault="00BA5839" w:rsidP="00282FB3">
      <w:pPr>
        <w:rPr>
          <w:rFonts w:ascii="Helvetica" w:hAnsi="Helvetica" w:cs="Helvetica"/>
          <w:color w:val="343D47"/>
          <w:spacing w:val="-6"/>
          <w:shd w:val="clear" w:color="auto" w:fill="FFFFFF"/>
        </w:rPr>
      </w:pPr>
      <w:r>
        <w:rPr>
          <w:rFonts w:ascii="Helvetica" w:hAnsi="Helvetica" w:cs="Helvetica"/>
          <w:color w:val="343D47"/>
          <w:spacing w:val="-6"/>
          <w:shd w:val="clear" w:color="auto" w:fill="FFFFFF"/>
        </w:rPr>
        <w:t>you can reuse a sequence of discovery steps that you created for one pattern in other patterns. Saved shared step sequences become pattern modules referred to as shared libraries.</w:t>
      </w:r>
    </w:p>
    <w:p w:rsidR="00BA5839" w:rsidRDefault="00BA5839" w:rsidP="00282FB3">
      <w:r>
        <w:rPr>
          <w:rFonts w:ascii="Helvetica" w:hAnsi="Helvetica" w:cs="Helvetica"/>
          <w:color w:val="343D47"/>
          <w:shd w:val="clear" w:color="auto" w:fill="FFFFFF"/>
        </w:rPr>
        <w:t>The selected steps are saved as a shared library in the Discovery Patterns [sa_pattern] table.</w:t>
      </w:r>
    </w:p>
    <w:p w:rsidR="00E47CC7" w:rsidRDefault="003031E3" w:rsidP="00282FB3">
      <w:r>
        <w:t>Match</w:t>
      </w:r>
    </w:p>
    <w:p w:rsidR="00E47CC7" w:rsidRDefault="00E47CC7" w:rsidP="00282FB3">
      <w:r>
        <w:rPr>
          <w:noProof/>
        </w:rPr>
        <w:drawing>
          <wp:inline distT="0" distB="0" distL="0" distR="0" wp14:anchorId="2FF0F3FE" wp14:editId="16CC3EB7">
            <wp:extent cx="5943600" cy="1323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23340"/>
                    </a:xfrm>
                    <a:prstGeom prst="rect">
                      <a:avLst/>
                    </a:prstGeom>
                  </pic:spPr>
                </pic:pic>
              </a:graphicData>
            </a:graphic>
          </wp:inline>
        </w:drawing>
      </w:r>
    </w:p>
    <w:p w:rsidR="00E47CC7" w:rsidRDefault="00E47CC7" w:rsidP="00282FB3"/>
    <w:p w:rsidR="00E47CC7" w:rsidRDefault="00E47CC7" w:rsidP="00282FB3"/>
    <w:p w:rsidR="00E47CC7" w:rsidRDefault="00E47CC7" w:rsidP="00282FB3">
      <w:r>
        <w:t>Query:</w:t>
      </w:r>
    </w:p>
    <w:p w:rsidR="001C1348" w:rsidRDefault="00CF46BA" w:rsidP="00282FB3">
      <w:r>
        <w:t xml:space="preserve">Get Process </w:t>
      </w:r>
      <w:r w:rsidR="003031E3">
        <w:t xml:space="preserve"> </w:t>
      </w:r>
      <w:r w:rsidR="00FD2C8D">
        <w:t>:</w:t>
      </w:r>
    </w:p>
    <w:p w:rsidR="00FD2C8D" w:rsidRDefault="00FD2C8D" w:rsidP="00282FB3">
      <w:pPr>
        <w:rPr>
          <w:rFonts w:ascii="Helvetica" w:hAnsi="Helvetica" w:cs="Helvetica"/>
          <w:color w:val="343D47"/>
          <w:spacing w:val="-6"/>
          <w:shd w:val="clear" w:color="auto" w:fill="FFFFFF"/>
        </w:rPr>
      </w:pPr>
      <w:r>
        <w:rPr>
          <w:rStyle w:val="ph"/>
          <w:rFonts w:ascii="Helvetica" w:hAnsi="Helvetica" w:cs="Helvetica"/>
          <w:b/>
          <w:bCs/>
          <w:color w:val="343D47"/>
          <w:spacing w:val="-6"/>
          <w:shd w:val="clear" w:color="auto" w:fill="FFFFFF"/>
        </w:rPr>
        <w:t>Get process</w:t>
      </w:r>
      <w:r>
        <w:rPr>
          <w:rFonts w:ascii="Helvetica" w:hAnsi="Helvetica" w:cs="Helvetica"/>
          <w:color w:val="343D47"/>
          <w:spacing w:val="-6"/>
          <w:shd w:val="clear" w:color="auto" w:fill="FFFFFF"/>
        </w:rPr>
        <w:t> operation to search for a specific process to store in a tabular variable.</w:t>
      </w:r>
    </w:p>
    <w:tbl>
      <w:tblPr>
        <w:tblW w:w="11400"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1536"/>
        <w:gridCol w:w="9864"/>
      </w:tblGrid>
      <w:tr w:rsidR="00FD2C8D" w:rsidRPr="00FD2C8D" w:rsidTr="00FD2C8D">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FD2C8D" w:rsidRPr="00FD2C8D" w:rsidRDefault="00FD2C8D" w:rsidP="00FD2C8D">
            <w:pPr>
              <w:rPr>
                <w:b/>
                <w:bCs/>
              </w:rPr>
            </w:pPr>
            <w:r w:rsidRPr="00FD2C8D">
              <w:rPr>
                <w:b/>
                <w:bCs/>
              </w:rPr>
              <w:t>Field</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FD2C8D" w:rsidRPr="00FD2C8D" w:rsidRDefault="00FD2C8D" w:rsidP="00FD2C8D">
            <w:pPr>
              <w:rPr>
                <w:b/>
                <w:bCs/>
              </w:rPr>
            </w:pPr>
            <w:r w:rsidRPr="00FD2C8D">
              <w:rPr>
                <w:b/>
                <w:bCs/>
              </w:rPr>
              <w:t>Description</w:t>
            </w:r>
          </w:p>
        </w:tc>
      </w:tr>
      <w:tr w:rsidR="00FD2C8D" w:rsidRPr="00FD2C8D" w:rsidTr="00FD2C8D">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rPr>
                <w:b/>
                <w:bCs/>
              </w:rPr>
              <w:t>Process ID</w:t>
            </w:r>
          </w:p>
        </w:tc>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t>Enter the process ID. Not recommended since this parameter can be modified.</w:t>
            </w:r>
          </w:p>
        </w:tc>
      </w:tr>
      <w:tr w:rsidR="00FD2C8D" w:rsidRPr="00FD2C8D" w:rsidTr="00FD2C8D">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rPr>
                <w:b/>
                <w:bCs/>
              </w:rPr>
              <w:t>Command Line</w:t>
            </w:r>
          </w:p>
        </w:tc>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t>Enter the command line or a string which is part of it. For example, you can use "bw" to find "bwengine."</w:t>
            </w:r>
          </w:p>
        </w:tc>
      </w:tr>
      <w:tr w:rsidR="00FD2C8D" w:rsidRPr="00FD2C8D" w:rsidTr="00FD2C8D">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rPr>
                <w:b/>
                <w:bCs/>
              </w:rPr>
              <w:t>Working Directory</w:t>
            </w:r>
          </w:p>
        </w:tc>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t>Enter the working directory for the process. Not recommended, since this parameter can vary on different hosts.</w:t>
            </w:r>
          </w:p>
        </w:tc>
      </w:tr>
      <w:tr w:rsidR="00FD2C8D" w:rsidRPr="00FD2C8D" w:rsidTr="00FD2C8D">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rPr>
                <w:b/>
                <w:bCs/>
              </w:rPr>
              <w:t>Parent Process</w:t>
            </w:r>
          </w:p>
        </w:tc>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t>Enter the process which is the parent of the process that you want to extract. Not recommended since this parameter can be modified or can extract many irrelevant sub processes.</w:t>
            </w:r>
          </w:p>
        </w:tc>
      </w:tr>
      <w:tr w:rsidR="00FD2C8D" w:rsidRPr="00FD2C8D" w:rsidTr="00FD2C8D">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rPr>
                <w:b/>
                <w:bCs/>
              </w:rPr>
              <w:t>Port</w:t>
            </w:r>
          </w:p>
        </w:tc>
        <w:tc>
          <w:tcPr>
            <w:tcW w:w="0" w:type="auto"/>
            <w:tcBorders>
              <w:top w:val="single" w:sz="6" w:space="0" w:color="DDDDDD"/>
            </w:tcBorders>
            <w:shd w:val="clear" w:color="auto" w:fill="FFFFFF"/>
            <w:tcMar>
              <w:top w:w="90" w:type="dxa"/>
              <w:left w:w="90" w:type="dxa"/>
              <w:bottom w:w="90" w:type="dxa"/>
              <w:right w:w="90" w:type="dxa"/>
            </w:tcMar>
            <w:hideMark/>
          </w:tcPr>
          <w:p w:rsidR="00FD2C8D" w:rsidRPr="00FD2C8D" w:rsidRDefault="00FD2C8D" w:rsidP="00FD2C8D">
            <w:r w:rsidRPr="00FD2C8D">
              <w:t>Enter the port on which the process runs. Not all processes are based on ports.</w:t>
            </w:r>
          </w:p>
        </w:tc>
      </w:tr>
    </w:tbl>
    <w:p w:rsidR="00FD2C8D" w:rsidRDefault="00FD2C8D" w:rsidP="00282FB3"/>
    <w:p w:rsidR="00CF46BA" w:rsidRDefault="00CF46BA" w:rsidP="00282FB3">
      <w:r>
        <w:rPr>
          <w:noProof/>
        </w:rPr>
        <w:drawing>
          <wp:inline distT="0" distB="0" distL="0" distR="0" wp14:anchorId="02E93AEB" wp14:editId="28BE65B4">
            <wp:extent cx="5943600" cy="25076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07615"/>
                    </a:xfrm>
                    <a:prstGeom prst="rect">
                      <a:avLst/>
                    </a:prstGeom>
                  </pic:spPr>
                </pic:pic>
              </a:graphicData>
            </a:graphic>
          </wp:inline>
        </w:drawing>
      </w:r>
    </w:p>
    <w:p w:rsidR="009541A4" w:rsidRDefault="009541A4" w:rsidP="00282FB3">
      <w:r>
        <w:t>Get Registry Key</w:t>
      </w:r>
      <w:r w:rsidR="00E30B13">
        <w:t>:</w:t>
      </w:r>
    </w:p>
    <w:p w:rsidR="00E30B13" w:rsidRDefault="00E30B13" w:rsidP="00282FB3">
      <w:r>
        <w:rPr>
          <w:rStyle w:val="ph"/>
          <w:rFonts w:ascii="Helvetica" w:hAnsi="Helvetica" w:cs="Helvetica"/>
          <w:b/>
          <w:bCs/>
          <w:color w:val="343D47"/>
          <w:spacing w:val="-6"/>
          <w:shd w:val="clear" w:color="auto" w:fill="FFFFFF"/>
        </w:rPr>
        <w:t>Get registry key</w:t>
      </w:r>
      <w:r>
        <w:rPr>
          <w:rFonts w:ascii="Helvetica" w:hAnsi="Helvetica" w:cs="Helvetica"/>
          <w:color w:val="343D47"/>
          <w:spacing w:val="-6"/>
          <w:shd w:val="clear" w:color="auto" w:fill="FFFFFF"/>
        </w:rPr>
        <w:t> operation to retrieve and select registry key attributes to store in a table.</w:t>
      </w:r>
    </w:p>
    <w:p w:rsidR="002538CE" w:rsidRDefault="009541A4" w:rsidP="00282FB3">
      <w:r>
        <w:rPr>
          <w:noProof/>
        </w:rPr>
        <w:lastRenderedPageBreak/>
        <w:drawing>
          <wp:inline distT="0" distB="0" distL="0" distR="0" wp14:anchorId="2FB47DB5" wp14:editId="2DFCF23B">
            <wp:extent cx="5943600" cy="17481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48155"/>
                    </a:xfrm>
                    <a:prstGeom prst="rect">
                      <a:avLst/>
                    </a:prstGeom>
                  </pic:spPr>
                </pic:pic>
              </a:graphicData>
            </a:graphic>
          </wp:inline>
        </w:drawing>
      </w:r>
    </w:p>
    <w:p w:rsidR="002538CE" w:rsidRDefault="002538CE" w:rsidP="002538CE"/>
    <w:p w:rsidR="002538CE" w:rsidRDefault="002538CE" w:rsidP="002538CE"/>
    <w:p w:rsidR="002538CE" w:rsidRDefault="002538CE" w:rsidP="002538CE"/>
    <w:p w:rsidR="002538CE" w:rsidRDefault="002538CE" w:rsidP="002538CE">
      <w:r>
        <w:t>LDAP Query</w:t>
      </w:r>
      <w:r w:rsidR="00ED5CD0">
        <w:t>:</w:t>
      </w:r>
    </w:p>
    <w:p w:rsidR="00ED5CD0" w:rsidRPr="00ED5CD0" w:rsidRDefault="00ED5CD0" w:rsidP="00ED5CD0">
      <w:pPr>
        <w:numPr>
          <w:ilvl w:val="0"/>
          <w:numId w:val="5"/>
        </w:numPr>
        <w:rPr>
          <w:rFonts w:ascii="Helvetica" w:hAnsi="Helvetica" w:cs="Helvetica"/>
          <w:color w:val="343D47"/>
          <w:spacing w:val="-6"/>
          <w:shd w:val="clear" w:color="auto" w:fill="FFFFFF"/>
        </w:rPr>
      </w:pPr>
      <w:r>
        <w:rPr>
          <w:rStyle w:val="ph"/>
          <w:rFonts w:ascii="Helvetica" w:hAnsi="Helvetica" w:cs="Helvetica"/>
          <w:b/>
          <w:bCs/>
          <w:color w:val="343D47"/>
          <w:spacing w:val="-6"/>
          <w:shd w:val="clear" w:color="auto" w:fill="FFFFFF"/>
        </w:rPr>
        <w:t>LDAP query</w:t>
      </w:r>
      <w:r>
        <w:rPr>
          <w:rFonts w:ascii="Helvetica" w:hAnsi="Helvetica" w:cs="Helvetica"/>
          <w:color w:val="343D47"/>
          <w:spacing w:val="-6"/>
          <w:shd w:val="clear" w:color="auto" w:fill="FFFFFF"/>
        </w:rPr>
        <w:t> operation to query an LDAP directory.</w:t>
      </w:r>
      <w:r w:rsidRPr="00ED5CD0">
        <w:rPr>
          <w:rFonts w:ascii="Helvetica" w:eastAsia="Times New Roman" w:hAnsi="Helvetica" w:cs="Helvetica"/>
          <w:color w:val="343D47"/>
          <w:sz w:val="24"/>
          <w:szCs w:val="24"/>
        </w:rPr>
        <w:t xml:space="preserve"> </w:t>
      </w:r>
      <w:r w:rsidRPr="00ED5CD0">
        <w:rPr>
          <w:rFonts w:ascii="Helvetica" w:hAnsi="Helvetica" w:cs="Helvetica"/>
          <w:color w:val="343D47"/>
          <w:spacing w:val="-6"/>
          <w:shd w:val="clear" w:color="auto" w:fill="FFFFFF"/>
        </w:rPr>
        <w:t>Select </w:t>
      </w:r>
      <w:r w:rsidRPr="00ED5CD0">
        <w:rPr>
          <w:rFonts w:ascii="Helvetica" w:hAnsi="Helvetica" w:cs="Helvetica"/>
          <w:b/>
          <w:bCs/>
          <w:color w:val="343D47"/>
          <w:spacing w:val="-6"/>
          <w:shd w:val="clear" w:color="auto" w:fill="FFFFFF"/>
        </w:rPr>
        <w:t>LDAP query</w:t>
      </w:r>
      <w:r w:rsidRPr="00ED5CD0">
        <w:rPr>
          <w:rFonts w:ascii="Helvetica" w:hAnsi="Helvetica" w:cs="Helvetica"/>
          <w:color w:val="343D47"/>
          <w:spacing w:val="-6"/>
          <w:shd w:val="clear" w:color="auto" w:fill="FFFFFF"/>
        </w:rPr>
        <w:t> from the </w:t>
      </w:r>
      <w:r w:rsidRPr="00ED5CD0">
        <w:rPr>
          <w:rFonts w:ascii="Helvetica" w:hAnsi="Helvetica" w:cs="Helvetica"/>
          <w:b/>
          <w:bCs/>
          <w:color w:val="343D47"/>
          <w:spacing w:val="-6"/>
          <w:shd w:val="clear" w:color="auto" w:fill="FFFFFF"/>
        </w:rPr>
        <w:t>Operation</w:t>
      </w:r>
      <w:r w:rsidRPr="00ED5CD0">
        <w:rPr>
          <w:rFonts w:ascii="Helvetica" w:hAnsi="Helvetica" w:cs="Helvetica"/>
          <w:color w:val="343D47"/>
          <w:spacing w:val="-6"/>
          <w:shd w:val="clear" w:color="auto" w:fill="FFFFFF"/>
        </w:rPr>
        <w:t> list.</w:t>
      </w:r>
    </w:p>
    <w:p w:rsidR="00ED5CD0" w:rsidRPr="00ED5CD0" w:rsidRDefault="00ED5CD0" w:rsidP="00ED5CD0">
      <w:pPr>
        <w:numPr>
          <w:ilvl w:val="0"/>
          <w:numId w:val="5"/>
        </w:num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Fill in the fields, as appropriate.</w:t>
      </w:r>
    </w:p>
    <w:tbl>
      <w:tblPr>
        <w:tblW w:w="11400" w:type="dxa"/>
        <w:tblBorders>
          <w:bottom w:val="single" w:sz="6" w:space="0" w:color="DDDDDD"/>
        </w:tblBorders>
        <w:tblCellMar>
          <w:left w:w="0" w:type="dxa"/>
          <w:right w:w="0" w:type="dxa"/>
        </w:tblCellMar>
        <w:tblLook w:val="04A0" w:firstRow="1" w:lastRow="0" w:firstColumn="1" w:lastColumn="0" w:noHBand="0" w:noVBand="1"/>
      </w:tblPr>
      <w:tblGrid>
        <w:gridCol w:w="1611"/>
        <w:gridCol w:w="9789"/>
      </w:tblGrid>
      <w:tr w:rsidR="00ED5CD0" w:rsidRPr="00ED5CD0" w:rsidTr="00ED5CD0">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ED5CD0" w:rsidRPr="00ED5CD0" w:rsidRDefault="00ED5CD0" w:rsidP="00ED5CD0">
            <w:pPr>
              <w:rPr>
                <w:rFonts w:ascii="Helvetica" w:hAnsi="Helvetica" w:cs="Helvetica"/>
                <w:b/>
                <w:bCs/>
                <w:color w:val="343D47"/>
                <w:spacing w:val="-6"/>
                <w:shd w:val="clear" w:color="auto" w:fill="FFFFFF"/>
              </w:rPr>
            </w:pPr>
            <w:r w:rsidRPr="00ED5CD0">
              <w:rPr>
                <w:rFonts w:ascii="Helvetica" w:hAnsi="Helvetica" w:cs="Helvetica"/>
                <w:b/>
                <w:bCs/>
                <w:color w:val="343D47"/>
                <w:spacing w:val="-6"/>
                <w:shd w:val="clear" w:color="auto" w:fill="FFFFFF"/>
              </w:rPr>
              <w:t>Field</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ED5CD0" w:rsidRPr="00ED5CD0" w:rsidRDefault="00ED5CD0" w:rsidP="00ED5CD0">
            <w:pPr>
              <w:rPr>
                <w:rFonts w:ascii="Helvetica" w:hAnsi="Helvetica" w:cs="Helvetica"/>
                <w:b/>
                <w:bCs/>
                <w:color w:val="343D47"/>
                <w:spacing w:val="-6"/>
                <w:shd w:val="clear" w:color="auto" w:fill="FFFFFF"/>
              </w:rPr>
            </w:pPr>
            <w:r w:rsidRPr="00ED5CD0">
              <w:rPr>
                <w:rFonts w:ascii="Helvetica" w:hAnsi="Helvetica" w:cs="Helvetica"/>
                <w:b/>
                <w:bCs/>
                <w:color w:val="343D47"/>
                <w:spacing w:val="-6"/>
                <w:shd w:val="clear" w:color="auto" w:fill="FFFFFF"/>
              </w:rPr>
              <w:t>Description</w:t>
            </w:r>
          </w:p>
        </w:tc>
      </w:tr>
      <w:tr w:rsidR="00ED5CD0" w:rsidRPr="00ED5CD0" w:rsidTr="00ED5CD0">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Base DN</w:t>
            </w:r>
          </w:p>
        </w:tc>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Specify the point from where the LDAP server searches for users.</w:t>
            </w:r>
          </w:p>
        </w:tc>
      </w:tr>
      <w:tr w:rsidR="00ED5CD0" w:rsidRPr="00ED5CD0" w:rsidTr="00ED5CD0">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Host</w:t>
            </w:r>
          </w:p>
        </w:tc>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Specify the name of the server that hosts the LDAP server.</w:t>
            </w:r>
          </w:p>
        </w:tc>
      </w:tr>
      <w:tr w:rsidR="00ED5CD0" w:rsidRPr="00ED5CD0" w:rsidTr="00ED5CD0">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Port</w:t>
            </w:r>
          </w:p>
        </w:tc>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Specify the port name.</w:t>
            </w:r>
          </w:p>
        </w:tc>
      </w:tr>
      <w:tr w:rsidR="00ED5CD0" w:rsidRPr="00ED5CD0" w:rsidTr="00ED5CD0">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Query</w:t>
            </w:r>
          </w:p>
        </w:tc>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Specify the query parameters.</w:t>
            </w:r>
          </w:p>
        </w:tc>
      </w:tr>
      <w:tr w:rsidR="00ED5CD0" w:rsidRPr="00ED5CD0" w:rsidTr="00ED5CD0">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Scope</w:t>
            </w:r>
          </w:p>
        </w:tc>
        <w:tc>
          <w:tcPr>
            <w:tcW w:w="0" w:type="auto"/>
            <w:tcBorders>
              <w:top w:val="single" w:sz="6" w:space="0" w:color="DDDDDD"/>
            </w:tcBorders>
            <w:shd w:val="clear" w:color="auto" w:fill="auto"/>
            <w:tcMar>
              <w:top w:w="90" w:type="dxa"/>
              <w:left w:w="90" w:type="dxa"/>
              <w:bottom w:w="90" w:type="dxa"/>
              <w:right w:w="90" w:type="dxa"/>
            </w:tcMar>
            <w:hideMark/>
          </w:tcPr>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Specify the query scope from the list:</w:t>
            </w:r>
          </w:p>
          <w:p w:rsidR="00ED5CD0" w:rsidRPr="00ED5CD0" w:rsidRDefault="00ED5CD0" w:rsidP="00ED5CD0">
            <w:pPr>
              <w:numPr>
                <w:ilvl w:val="1"/>
                <w:numId w:val="5"/>
              </w:numPr>
              <w:rPr>
                <w:rFonts w:ascii="Helvetica" w:hAnsi="Helvetica" w:cs="Helvetica"/>
                <w:color w:val="343D47"/>
                <w:spacing w:val="-6"/>
                <w:shd w:val="clear" w:color="auto" w:fill="FFFFFF"/>
              </w:rPr>
            </w:pPr>
            <w:r w:rsidRPr="00ED5CD0">
              <w:rPr>
                <w:rFonts w:ascii="Helvetica" w:hAnsi="Helvetica" w:cs="Helvetica"/>
                <w:b/>
                <w:bCs/>
                <w:color w:val="343D47"/>
                <w:spacing w:val="-6"/>
                <w:shd w:val="clear" w:color="auto" w:fill="FFFFFF"/>
              </w:rPr>
              <w:t>Sub Tree</w:t>
            </w:r>
            <w:r w:rsidRPr="00ED5CD0">
              <w:rPr>
                <w:rFonts w:ascii="Helvetica" w:hAnsi="Helvetica" w:cs="Helvetica"/>
                <w:color w:val="343D47"/>
                <w:spacing w:val="-6"/>
                <w:shd w:val="clear" w:color="auto" w:fill="FFFFFF"/>
              </w:rPr>
              <w:t>: the object and all descendants.</w:t>
            </w:r>
          </w:p>
          <w:p w:rsidR="00ED5CD0" w:rsidRPr="00ED5CD0" w:rsidRDefault="00ED5CD0" w:rsidP="00ED5CD0">
            <w:pPr>
              <w:numPr>
                <w:ilvl w:val="1"/>
                <w:numId w:val="5"/>
              </w:numPr>
              <w:rPr>
                <w:rFonts w:ascii="Helvetica" w:hAnsi="Helvetica" w:cs="Helvetica"/>
                <w:color w:val="343D47"/>
                <w:spacing w:val="-6"/>
                <w:shd w:val="clear" w:color="auto" w:fill="FFFFFF"/>
              </w:rPr>
            </w:pPr>
            <w:r w:rsidRPr="00ED5CD0">
              <w:rPr>
                <w:rFonts w:ascii="Helvetica" w:hAnsi="Helvetica" w:cs="Helvetica"/>
                <w:b/>
                <w:bCs/>
                <w:color w:val="343D47"/>
                <w:spacing w:val="-6"/>
                <w:shd w:val="clear" w:color="auto" w:fill="FFFFFF"/>
              </w:rPr>
              <w:t>Object</w:t>
            </w:r>
            <w:r w:rsidRPr="00ED5CD0">
              <w:rPr>
                <w:rFonts w:ascii="Helvetica" w:hAnsi="Helvetica" w:cs="Helvetica"/>
                <w:color w:val="343D47"/>
                <w:spacing w:val="-6"/>
                <w:shd w:val="clear" w:color="auto" w:fill="FFFFFF"/>
              </w:rPr>
              <w:t>: the object only.</w:t>
            </w:r>
          </w:p>
          <w:p w:rsidR="00ED5CD0" w:rsidRPr="00ED5CD0" w:rsidRDefault="00ED5CD0" w:rsidP="00ED5CD0">
            <w:pPr>
              <w:numPr>
                <w:ilvl w:val="1"/>
                <w:numId w:val="5"/>
              </w:numPr>
              <w:rPr>
                <w:rFonts w:ascii="Helvetica" w:hAnsi="Helvetica" w:cs="Helvetica"/>
                <w:color w:val="343D47"/>
                <w:spacing w:val="-6"/>
                <w:shd w:val="clear" w:color="auto" w:fill="FFFFFF"/>
              </w:rPr>
            </w:pPr>
            <w:r w:rsidRPr="00ED5CD0">
              <w:rPr>
                <w:rFonts w:ascii="Helvetica" w:hAnsi="Helvetica" w:cs="Helvetica"/>
                <w:b/>
                <w:bCs/>
                <w:color w:val="343D47"/>
                <w:spacing w:val="-6"/>
                <w:shd w:val="clear" w:color="auto" w:fill="FFFFFF"/>
              </w:rPr>
              <w:t>One Level</w:t>
            </w:r>
            <w:r w:rsidRPr="00ED5CD0">
              <w:rPr>
                <w:rFonts w:ascii="Helvetica" w:hAnsi="Helvetica" w:cs="Helvetica"/>
                <w:color w:val="343D47"/>
                <w:spacing w:val="-6"/>
                <w:shd w:val="clear" w:color="auto" w:fill="FFFFFF"/>
              </w:rPr>
              <w:t>: the object and one level below.</w:t>
            </w:r>
          </w:p>
        </w:tc>
      </w:tr>
    </w:tbl>
    <w:p w:rsidR="00ED5CD0" w:rsidRPr="00ED5CD0" w:rsidRDefault="00ED5CD0" w:rsidP="00ED5CD0">
      <w:pPr>
        <w:numPr>
          <w:ilvl w:val="0"/>
          <w:numId w:val="5"/>
        </w:num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In the </w:t>
      </w:r>
      <w:r w:rsidRPr="00ED5CD0">
        <w:rPr>
          <w:rFonts w:ascii="Helvetica" w:hAnsi="Helvetica" w:cs="Helvetica"/>
          <w:b/>
          <w:bCs/>
          <w:color w:val="343D47"/>
          <w:spacing w:val="-6"/>
          <w:shd w:val="clear" w:color="auto" w:fill="FFFFFF"/>
        </w:rPr>
        <w:t>Variable Table</w:t>
      </w:r>
      <w:r w:rsidRPr="00ED5CD0">
        <w:rPr>
          <w:rFonts w:ascii="Helvetica" w:hAnsi="Helvetica" w:cs="Helvetica"/>
          <w:color w:val="343D47"/>
          <w:spacing w:val="-6"/>
          <w:shd w:val="clear" w:color="auto" w:fill="FFFFFF"/>
        </w:rPr>
        <w:t>, click </w:t>
      </w:r>
      <w:r w:rsidRPr="00ED5CD0">
        <w:rPr>
          <w:rFonts w:ascii="Helvetica" w:hAnsi="Helvetica" w:cs="Helvetica"/>
          <w:b/>
          <w:bCs/>
          <w:color w:val="343D47"/>
          <w:spacing w:val="-6"/>
          <w:shd w:val="clear" w:color="auto" w:fill="FFFFFF"/>
        </w:rPr>
        <w:t>Add</w:t>
      </w:r>
      <w:r w:rsidRPr="00ED5CD0">
        <w:rPr>
          <w:rFonts w:ascii="Helvetica" w:hAnsi="Helvetica" w:cs="Helvetica"/>
          <w:color w:val="343D47"/>
          <w:spacing w:val="-6"/>
          <w:shd w:val="clear" w:color="auto" w:fill="FFFFFF"/>
        </w:rPr>
        <w:t> and define the table name and column name to hold the query result.</w:t>
      </w:r>
    </w:p>
    <w:p w:rsidR="00ED5CD0" w:rsidRPr="00ED5CD0" w:rsidRDefault="00ED5CD0" w:rsidP="00ED5CD0">
      <w:pPr>
        <w:rPr>
          <w:rFonts w:ascii="Helvetica" w:hAnsi="Helvetica" w:cs="Helvetica"/>
          <w:color w:val="343D47"/>
          <w:spacing w:val="-6"/>
          <w:shd w:val="clear" w:color="auto" w:fill="FFFFFF"/>
        </w:rPr>
      </w:pPr>
      <w:r w:rsidRPr="00ED5CD0">
        <w:rPr>
          <w:rFonts w:ascii="Helvetica" w:hAnsi="Helvetica" w:cs="Helvetica"/>
          <w:color w:val="343D47"/>
          <w:spacing w:val="-6"/>
          <w:shd w:val="clear" w:color="auto" w:fill="FFFFFF"/>
        </w:rPr>
        <w:t>For multiple results, click </w:t>
      </w:r>
      <w:r w:rsidRPr="00ED5CD0">
        <w:rPr>
          <w:rFonts w:ascii="Helvetica" w:hAnsi="Helvetica" w:cs="Helvetica"/>
          <w:b/>
          <w:bCs/>
          <w:color w:val="343D47"/>
          <w:spacing w:val="-6"/>
          <w:shd w:val="clear" w:color="auto" w:fill="FFFFFF"/>
        </w:rPr>
        <w:t>Add</w:t>
      </w:r>
      <w:r w:rsidRPr="00ED5CD0">
        <w:rPr>
          <w:rFonts w:ascii="Helvetica" w:hAnsi="Helvetica" w:cs="Helvetica"/>
          <w:color w:val="343D47"/>
          <w:spacing w:val="-6"/>
          <w:shd w:val="clear" w:color="auto" w:fill="FFFFFF"/>
        </w:rPr>
        <w:t> for each additional column that is needed.</w:t>
      </w:r>
    </w:p>
    <w:p w:rsidR="00ED5CD0" w:rsidRDefault="00ED5CD0" w:rsidP="002538CE"/>
    <w:p w:rsidR="002538CE" w:rsidRDefault="002538CE" w:rsidP="002538CE">
      <w:r>
        <w:rPr>
          <w:noProof/>
        </w:rPr>
        <w:lastRenderedPageBreak/>
        <w:drawing>
          <wp:inline distT="0" distB="0" distL="0" distR="0" wp14:anchorId="27B57A09" wp14:editId="25352609">
            <wp:extent cx="5943600" cy="19577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57705"/>
                    </a:xfrm>
                    <a:prstGeom prst="rect">
                      <a:avLst/>
                    </a:prstGeom>
                  </pic:spPr>
                </pic:pic>
              </a:graphicData>
            </a:graphic>
          </wp:inline>
        </w:drawing>
      </w:r>
    </w:p>
    <w:p w:rsidR="005A5698" w:rsidRDefault="005A5698" w:rsidP="002538CE"/>
    <w:p w:rsidR="005A5698" w:rsidRDefault="005A5698" w:rsidP="002538CE"/>
    <w:p w:rsidR="004B5627" w:rsidRDefault="005A5698" w:rsidP="002538CE">
      <w:r>
        <w:t>SNMP Query</w:t>
      </w:r>
      <w:r w:rsidR="004B5627">
        <w:t>:</w:t>
      </w:r>
    </w:p>
    <w:p w:rsidR="004B5627" w:rsidRDefault="004B5627" w:rsidP="002538CE">
      <w:pPr>
        <w:rPr>
          <w:rFonts w:ascii="Helvetica" w:hAnsi="Helvetica" w:cs="Helvetica"/>
          <w:color w:val="343D47"/>
          <w:spacing w:val="-6"/>
          <w:shd w:val="clear" w:color="auto" w:fill="FFFFFF"/>
        </w:rPr>
      </w:pPr>
      <w:r>
        <w:rPr>
          <w:rStyle w:val="ph"/>
          <w:rFonts w:ascii="Helvetica" w:hAnsi="Helvetica" w:cs="Helvetica"/>
          <w:b/>
          <w:bCs/>
          <w:color w:val="343D47"/>
          <w:spacing w:val="-6"/>
          <w:shd w:val="clear" w:color="auto" w:fill="FFFFFF"/>
        </w:rPr>
        <w:t>SNMP query</w:t>
      </w:r>
      <w:r>
        <w:rPr>
          <w:rFonts w:ascii="Helvetica" w:hAnsi="Helvetica" w:cs="Helvetica"/>
          <w:color w:val="343D47"/>
          <w:spacing w:val="-6"/>
          <w:shd w:val="clear" w:color="auto" w:fill="FFFFFF"/>
        </w:rPr>
        <w:t> operation to execute SNMP queries on CIs that support the SNMP protocol, typically, load balancers.</w:t>
      </w:r>
    </w:p>
    <w:p w:rsidR="004B5627" w:rsidRDefault="004B5627" w:rsidP="002538CE"/>
    <w:p w:rsidR="00A430BB" w:rsidRDefault="005A5698" w:rsidP="002538CE">
      <w:r>
        <w:rPr>
          <w:noProof/>
        </w:rPr>
        <w:drawing>
          <wp:inline distT="0" distB="0" distL="0" distR="0" wp14:anchorId="341B1DCD" wp14:editId="0F679133">
            <wp:extent cx="5943600" cy="20561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56130"/>
                    </a:xfrm>
                    <a:prstGeom prst="rect">
                      <a:avLst/>
                    </a:prstGeom>
                  </pic:spPr>
                </pic:pic>
              </a:graphicData>
            </a:graphic>
          </wp:inline>
        </w:drawing>
      </w:r>
    </w:p>
    <w:p w:rsidR="00A430BB" w:rsidRPr="00A430BB" w:rsidRDefault="00A430BB" w:rsidP="00A430BB"/>
    <w:p w:rsidR="00A430BB" w:rsidRPr="00A430BB" w:rsidRDefault="00A430BB" w:rsidP="00A430BB"/>
    <w:p w:rsidR="00A430BB" w:rsidRPr="00A430BB" w:rsidRDefault="00A430BB" w:rsidP="00A430BB"/>
    <w:p w:rsidR="00A430BB" w:rsidRPr="00A430BB" w:rsidRDefault="00A430BB" w:rsidP="00A430BB"/>
    <w:p w:rsidR="00A430BB" w:rsidRPr="00A430BB" w:rsidRDefault="00A430BB" w:rsidP="00A430BB"/>
    <w:p w:rsidR="00A430BB" w:rsidRPr="00A430BB" w:rsidRDefault="00A430BB" w:rsidP="00A430BB"/>
    <w:p w:rsidR="00A430BB" w:rsidRPr="00A430BB" w:rsidRDefault="00A430BB" w:rsidP="00A430BB"/>
    <w:p w:rsidR="00A430BB" w:rsidRPr="00A430BB" w:rsidRDefault="00A430BB" w:rsidP="00A430BB"/>
    <w:p w:rsidR="00A430BB" w:rsidRDefault="00A430BB" w:rsidP="00A430BB">
      <w:pPr>
        <w:tabs>
          <w:tab w:val="left" w:pos="1470"/>
        </w:tabs>
      </w:pPr>
    </w:p>
    <w:p w:rsidR="00A430BB" w:rsidRDefault="00A430BB" w:rsidP="00A430BB">
      <w:pPr>
        <w:tabs>
          <w:tab w:val="left" w:pos="1470"/>
        </w:tabs>
      </w:pPr>
    </w:p>
    <w:p w:rsidR="00A430BB" w:rsidRDefault="00A430BB" w:rsidP="00A430BB">
      <w:pPr>
        <w:tabs>
          <w:tab w:val="left" w:pos="1470"/>
        </w:tabs>
      </w:pPr>
      <w:r>
        <w:t>WMI Query</w:t>
      </w:r>
      <w:r w:rsidR="004B5627">
        <w:t>:</w:t>
      </w:r>
    </w:p>
    <w:p w:rsidR="004B5627" w:rsidRPr="004B5627" w:rsidRDefault="004B5627" w:rsidP="004B5627">
      <w:pPr>
        <w:numPr>
          <w:ilvl w:val="0"/>
          <w:numId w:val="3"/>
        </w:numPr>
        <w:tabs>
          <w:tab w:val="left" w:pos="1470"/>
        </w:tabs>
        <w:rPr>
          <w:rFonts w:ascii="Helvetica" w:hAnsi="Helvetica" w:cs="Helvetica"/>
          <w:color w:val="343D47"/>
          <w:spacing w:val="-6"/>
          <w:shd w:val="clear" w:color="auto" w:fill="FFFFFF"/>
        </w:rPr>
      </w:pPr>
      <w:r>
        <w:rPr>
          <w:rStyle w:val="ph"/>
          <w:rFonts w:ascii="Helvetica" w:hAnsi="Helvetica" w:cs="Helvetica"/>
          <w:b/>
          <w:bCs/>
          <w:color w:val="343D47"/>
          <w:spacing w:val="-6"/>
          <w:shd w:val="clear" w:color="auto" w:fill="FFFFFF"/>
        </w:rPr>
        <w:t>WMI query</w:t>
      </w:r>
      <w:r>
        <w:rPr>
          <w:rFonts w:ascii="Helvetica" w:hAnsi="Helvetica" w:cs="Helvetica"/>
          <w:color w:val="343D47"/>
          <w:spacing w:val="-6"/>
          <w:shd w:val="clear" w:color="auto" w:fill="FFFFFF"/>
        </w:rPr>
        <w:t> operation to execute a query on a remote Windows system either explicitly or automatically. Successful values are logged in a specified target table.</w:t>
      </w:r>
      <w:r w:rsidRPr="004B5627">
        <w:rPr>
          <w:rFonts w:ascii="Helvetica" w:eastAsia="Times New Roman" w:hAnsi="Helvetica" w:cs="Helvetica"/>
          <w:color w:val="343D47"/>
          <w:sz w:val="24"/>
          <w:szCs w:val="24"/>
        </w:rPr>
        <w:t xml:space="preserve"> </w:t>
      </w:r>
      <w:r w:rsidRPr="004B5627">
        <w:rPr>
          <w:rFonts w:ascii="Helvetica" w:hAnsi="Helvetica" w:cs="Helvetica"/>
          <w:color w:val="343D47"/>
          <w:spacing w:val="-6"/>
          <w:shd w:val="clear" w:color="auto" w:fill="FFFFFF"/>
        </w:rPr>
        <w:t>Select </w:t>
      </w:r>
      <w:r w:rsidRPr="004B5627">
        <w:rPr>
          <w:rFonts w:ascii="Helvetica" w:hAnsi="Helvetica" w:cs="Helvetica"/>
          <w:b/>
          <w:bCs/>
          <w:color w:val="343D47"/>
          <w:spacing w:val="-6"/>
          <w:shd w:val="clear" w:color="auto" w:fill="FFFFFF"/>
        </w:rPr>
        <w:t>SNMP query</w:t>
      </w:r>
      <w:r w:rsidRPr="004B5627">
        <w:rPr>
          <w:rFonts w:ascii="Helvetica" w:hAnsi="Helvetica" w:cs="Helvetica"/>
          <w:color w:val="343D47"/>
          <w:spacing w:val="-6"/>
          <w:shd w:val="clear" w:color="auto" w:fill="FFFFFF"/>
        </w:rPr>
        <w:t> from the </w:t>
      </w:r>
      <w:r w:rsidRPr="004B5627">
        <w:rPr>
          <w:rFonts w:ascii="Helvetica" w:hAnsi="Helvetica" w:cs="Helvetica"/>
          <w:b/>
          <w:bCs/>
          <w:color w:val="343D47"/>
          <w:spacing w:val="-6"/>
          <w:shd w:val="clear" w:color="auto" w:fill="FFFFFF"/>
        </w:rPr>
        <w:t>Operation</w:t>
      </w:r>
      <w:r w:rsidRPr="004B5627">
        <w:rPr>
          <w:rFonts w:ascii="Helvetica" w:hAnsi="Helvetica" w:cs="Helvetica"/>
          <w:color w:val="343D47"/>
          <w:spacing w:val="-6"/>
          <w:shd w:val="clear" w:color="auto" w:fill="FFFFFF"/>
        </w:rPr>
        <w:t> list.</w:t>
      </w:r>
    </w:p>
    <w:p w:rsidR="004B5627" w:rsidRPr="004B5627" w:rsidRDefault="004B5627" w:rsidP="004B5627">
      <w:pPr>
        <w:numPr>
          <w:ilvl w:val="0"/>
          <w:numId w:val="3"/>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To browse to the SNMP OID that you want to query using the debug mode:</w:t>
      </w:r>
    </w:p>
    <w:p w:rsidR="004B5627" w:rsidRPr="004B5627" w:rsidRDefault="00944086" w:rsidP="004B5627">
      <w:pPr>
        <w:numPr>
          <w:ilvl w:val="1"/>
          <w:numId w:val="3"/>
        </w:numPr>
        <w:tabs>
          <w:tab w:val="left" w:pos="1470"/>
        </w:tabs>
        <w:rPr>
          <w:rFonts w:ascii="Helvetica" w:hAnsi="Helvetica" w:cs="Helvetica"/>
          <w:color w:val="343D47"/>
          <w:spacing w:val="-6"/>
          <w:shd w:val="clear" w:color="auto" w:fill="FFFFFF"/>
        </w:rPr>
      </w:pPr>
      <w:hyperlink r:id="rId53" w:tooltip="Working in Debug mode, Pattern Designer performs all operations as you configure them. It allows you to see results immediately." w:history="1">
        <w:r w:rsidR="004B5627" w:rsidRPr="004B5627">
          <w:rPr>
            <w:rStyle w:val="Hyperlink"/>
            <w:rFonts w:ascii="Helvetica" w:hAnsi="Helvetica" w:cs="Helvetica"/>
            <w:spacing w:val="-6"/>
            <w:shd w:val="clear" w:color="auto" w:fill="FFFFFF"/>
          </w:rPr>
          <w:t>Activate pattern Debug mode</w:t>
        </w:r>
      </w:hyperlink>
      <w:r w:rsidR="004B5627" w:rsidRPr="004B5627">
        <w:rPr>
          <w:rFonts w:ascii="Helvetica" w:hAnsi="Helvetica" w:cs="Helvetica"/>
          <w:color w:val="343D47"/>
          <w:spacing w:val="-6"/>
          <w:shd w:val="clear" w:color="auto" w:fill="FFFFFF"/>
        </w:rPr>
        <w:t>.</w:t>
      </w:r>
    </w:p>
    <w:p w:rsidR="004B5627" w:rsidRPr="004B5627" w:rsidRDefault="004B5627" w:rsidP="004B5627">
      <w:pPr>
        <w:numPr>
          <w:ilvl w:val="1"/>
          <w:numId w:val="3"/>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Click </w:t>
      </w:r>
      <w:r w:rsidRPr="004B5627">
        <w:rPr>
          <w:rFonts w:ascii="Helvetica" w:hAnsi="Helvetica" w:cs="Helvetica"/>
          <w:b/>
          <w:bCs/>
          <w:color w:val="343D47"/>
          <w:spacing w:val="-6"/>
          <w:shd w:val="clear" w:color="auto" w:fill="FFFFFF"/>
        </w:rPr>
        <w:t>Browse</w:t>
      </w:r>
      <w:r w:rsidRPr="004B5627">
        <w:rPr>
          <w:rFonts w:ascii="Helvetica" w:hAnsi="Helvetica" w:cs="Helvetica"/>
          <w:color w:val="343D47"/>
          <w:spacing w:val="-6"/>
          <w:shd w:val="clear" w:color="auto" w:fill="FFFFFF"/>
        </w:rPr>
        <w:t> and select the management information base (MIB) in the list or perform a search based on MIB values.</w:t>
      </w:r>
    </w:p>
    <w:p w:rsidR="004B5627" w:rsidRPr="004B5627" w:rsidRDefault="004B5627" w:rsidP="004B5627">
      <w:pPr>
        <w:numPr>
          <w:ilvl w:val="1"/>
          <w:numId w:val="3"/>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Select either a single scalar value or multiple columns in the MIB tree. Multiple columns must be in the same table.</w:t>
      </w:r>
    </w:p>
    <w:p w:rsidR="004B5627" w:rsidRPr="004B5627" w:rsidRDefault="004B5627" w:rsidP="004B5627">
      <w:pPr>
        <w:numPr>
          <w:ilvl w:val="1"/>
          <w:numId w:val="3"/>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(Optional) Click </w:t>
      </w:r>
      <w:r w:rsidRPr="004B5627">
        <w:rPr>
          <w:rFonts w:ascii="Helvetica" w:hAnsi="Helvetica" w:cs="Helvetica"/>
          <w:b/>
          <w:bCs/>
          <w:color w:val="343D47"/>
          <w:spacing w:val="-6"/>
          <w:shd w:val="clear" w:color="auto" w:fill="FFFFFF"/>
        </w:rPr>
        <w:t>Get Data</w:t>
      </w:r>
      <w:r w:rsidRPr="004B5627">
        <w:rPr>
          <w:rFonts w:ascii="Helvetica" w:hAnsi="Helvetica" w:cs="Helvetica"/>
          <w:color w:val="343D47"/>
          <w:spacing w:val="-6"/>
          <w:shd w:val="clear" w:color="auto" w:fill="FFFFFF"/>
        </w:rPr>
        <w:t> to display the data in the SNMP Browser form.</w:t>
      </w:r>
    </w:p>
    <w:p w:rsidR="004B5627" w:rsidRPr="004B5627" w:rsidRDefault="004B5627" w:rsidP="004B5627">
      <w:pPr>
        <w:numPr>
          <w:ilvl w:val="1"/>
          <w:numId w:val="3"/>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Click </w:t>
      </w:r>
      <w:r w:rsidRPr="004B5627">
        <w:rPr>
          <w:rFonts w:ascii="Helvetica" w:hAnsi="Helvetica" w:cs="Helvetica"/>
          <w:b/>
          <w:bCs/>
          <w:color w:val="343D47"/>
          <w:spacing w:val="-6"/>
          <w:shd w:val="clear" w:color="auto" w:fill="FFFFFF"/>
        </w:rPr>
        <w:t>OK</w:t>
      </w:r>
      <w:r w:rsidRPr="004B5627">
        <w:rPr>
          <w:rFonts w:ascii="Helvetica" w:hAnsi="Helvetica" w:cs="Helvetica"/>
          <w:color w:val="343D47"/>
          <w:spacing w:val="-6"/>
          <w:shd w:val="clear" w:color="auto" w:fill="FFFFFF"/>
        </w:rPr>
        <w:t>.</w:t>
      </w:r>
    </w:p>
    <w:p w:rsidR="004B5627" w:rsidRPr="004B5627" w:rsidRDefault="004B5627" w:rsidP="004B5627">
      <w:pPr>
        <w:numPr>
          <w:ilvl w:val="0"/>
          <w:numId w:val="3"/>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To manually specify the SNMP OIDs for the query:</w:t>
      </w:r>
    </w:p>
    <w:p w:rsidR="004B5627" w:rsidRPr="004B5627" w:rsidRDefault="004B5627" w:rsidP="004B5627">
      <w:pPr>
        <w:numPr>
          <w:ilvl w:val="1"/>
          <w:numId w:val="4"/>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If the result of the SNMP query is a single string, choose </w:t>
      </w:r>
      <w:r w:rsidRPr="004B5627">
        <w:rPr>
          <w:rFonts w:ascii="Helvetica" w:hAnsi="Helvetica" w:cs="Helvetica"/>
          <w:b/>
          <w:bCs/>
          <w:color w:val="343D47"/>
          <w:spacing w:val="-6"/>
          <w:shd w:val="clear" w:color="auto" w:fill="FFFFFF"/>
        </w:rPr>
        <w:t>Scalar</w:t>
      </w:r>
      <w:r w:rsidRPr="004B5627">
        <w:rPr>
          <w:rFonts w:ascii="Helvetica" w:hAnsi="Helvetica" w:cs="Helvetica"/>
          <w:color w:val="343D47"/>
          <w:spacing w:val="-6"/>
          <w:shd w:val="clear" w:color="auto" w:fill="FFFFFF"/>
        </w:rPr>
        <w:t> and fill in the fields:</w:t>
      </w:r>
    </w:p>
    <w:tbl>
      <w:tblPr>
        <w:tblW w:w="10950" w:type="dxa"/>
        <w:tblBorders>
          <w:bottom w:val="single" w:sz="6" w:space="0" w:color="DDDDDD"/>
        </w:tblBorders>
        <w:tblCellMar>
          <w:left w:w="0" w:type="dxa"/>
          <w:right w:w="0" w:type="dxa"/>
        </w:tblCellMar>
        <w:tblLook w:val="04A0" w:firstRow="1" w:lastRow="0" w:firstColumn="1" w:lastColumn="0" w:noHBand="0" w:noVBand="1"/>
      </w:tblPr>
      <w:tblGrid>
        <w:gridCol w:w="2183"/>
        <w:gridCol w:w="8767"/>
      </w:tblGrid>
      <w:tr w:rsidR="004B5627" w:rsidRPr="004B5627" w:rsidTr="004B5627">
        <w:trPr>
          <w:tblHeader/>
        </w:trPr>
        <w:tc>
          <w:tcPr>
            <w:tcW w:w="0" w:type="auto"/>
            <w:gridSpan w:val="2"/>
            <w:tcBorders>
              <w:top w:val="nil"/>
              <w:left w:val="nil"/>
              <w:bottom w:val="nil"/>
              <w:right w:val="nil"/>
            </w:tcBorders>
            <w:shd w:val="clear" w:color="auto" w:fill="F5F5F5"/>
            <w:tcMar>
              <w:top w:w="90" w:type="dxa"/>
              <w:left w:w="90" w:type="dxa"/>
              <w:bottom w:w="90" w:type="dxa"/>
              <w:right w:w="90" w:type="dxa"/>
            </w:tcMar>
            <w:vAlign w:val="center"/>
            <w:hideMark/>
          </w:tcPr>
          <w:p w:rsidR="004B5627" w:rsidRPr="004B5627" w:rsidRDefault="004B5627" w:rsidP="004B5627">
            <w:pPr>
              <w:tabs>
                <w:tab w:val="left" w:pos="1470"/>
              </w:tabs>
              <w:rPr>
                <w:rFonts w:ascii="Helvetica" w:hAnsi="Helvetica" w:cs="Helvetica"/>
                <w:b/>
                <w:bCs/>
                <w:color w:val="343D47"/>
                <w:spacing w:val="-6"/>
                <w:shd w:val="clear" w:color="auto" w:fill="FFFFFF"/>
              </w:rPr>
            </w:pPr>
            <w:r w:rsidRPr="004B5627">
              <w:rPr>
                <w:rFonts w:ascii="Helvetica" w:hAnsi="Helvetica" w:cs="Helvetica"/>
                <w:b/>
                <w:bCs/>
                <w:color w:val="343D47"/>
                <w:spacing w:val="-6"/>
                <w:shd w:val="clear" w:color="auto" w:fill="FFFFFF"/>
              </w:rPr>
              <w:t>Scalar fields</w:t>
            </w:r>
          </w:p>
        </w:tc>
      </w:tr>
      <w:tr w:rsidR="004B5627" w:rsidRPr="004B5627" w:rsidTr="004B5627">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4B5627" w:rsidRPr="004B5627" w:rsidRDefault="004B5627" w:rsidP="004B5627">
            <w:pPr>
              <w:tabs>
                <w:tab w:val="left" w:pos="1470"/>
              </w:tabs>
              <w:rPr>
                <w:rFonts w:ascii="Helvetica" w:hAnsi="Helvetica" w:cs="Helvetica"/>
                <w:b/>
                <w:bCs/>
                <w:color w:val="343D47"/>
                <w:spacing w:val="-6"/>
                <w:shd w:val="clear" w:color="auto" w:fill="FFFFFF"/>
              </w:rPr>
            </w:pPr>
            <w:r w:rsidRPr="004B5627">
              <w:rPr>
                <w:rFonts w:ascii="Helvetica" w:hAnsi="Helvetica" w:cs="Helvetica"/>
                <w:b/>
                <w:bCs/>
                <w:color w:val="343D47"/>
                <w:spacing w:val="-6"/>
                <w:shd w:val="clear" w:color="auto" w:fill="FFFFFF"/>
              </w:rPr>
              <w:t>Field</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4B5627" w:rsidRPr="004B5627" w:rsidRDefault="004B5627" w:rsidP="004B5627">
            <w:pPr>
              <w:tabs>
                <w:tab w:val="left" w:pos="1470"/>
              </w:tabs>
              <w:rPr>
                <w:rFonts w:ascii="Helvetica" w:hAnsi="Helvetica" w:cs="Helvetica"/>
                <w:b/>
                <w:bCs/>
                <w:color w:val="343D47"/>
                <w:spacing w:val="-6"/>
                <w:shd w:val="clear" w:color="auto" w:fill="FFFFFF"/>
              </w:rPr>
            </w:pPr>
            <w:r w:rsidRPr="004B5627">
              <w:rPr>
                <w:rFonts w:ascii="Helvetica" w:hAnsi="Helvetica" w:cs="Helvetica"/>
                <w:b/>
                <w:bCs/>
                <w:color w:val="343D47"/>
                <w:spacing w:val="-6"/>
                <w:shd w:val="clear" w:color="auto" w:fill="FFFFFF"/>
              </w:rPr>
              <w:t>Descriptions</w:t>
            </w:r>
          </w:p>
        </w:tc>
      </w:tr>
      <w:tr w:rsidR="004B5627" w:rsidRPr="004B5627" w:rsidTr="004B5627">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SNMP OID</w:t>
            </w:r>
          </w:p>
        </w:tc>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The SNMP OID to query.</w:t>
            </w:r>
          </w:p>
        </w:tc>
      </w:tr>
      <w:tr w:rsidR="004B5627" w:rsidRPr="004B5627" w:rsidTr="004B5627">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Variable</w:t>
            </w:r>
          </w:p>
        </w:tc>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Name of the scalar variable to hold the query result.</w:t>
            </w:r>
          </w:p>
        </w:tc>
      </w:tr>
    </w:tbl>
    <w:p w:rsidR="004B5627" w:rsidRPr="004B5627" w:rsidRDefault="004B5627" w:rsidP="004B5627">
      <w:pPr>
        <w:numPr>
          <w:ilvl w:val="1"/>
          <w:numId w:val="4"/>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If the result of the SNMP query is a table, choose </w:t>
      </w:r>
      <w:r w:rsidRPr="004B5627">
        <w:rPr>
          <w:rFonts w:ascii="Helvetica" w:hAnsi="Helvetica" w:cs="Helvetica"/>
          <w:b/>
          <w:bCs/>
          <w:color w:val="343D47"/>
          <w:spacing w:val="-6"/>
          <w:shd w:val="clear" w:color="auto" w:fill="FFFFFF"/>
        </w:rPr>
        <w:t>Table</w:t>
      </w:r>
      <w:r w:rsidRPr="004B5627">
        <w:rPr>
          <w:rFonts w:ascii="Helvetica" w:hAnsi="Helvetica" w:cs="Helvetica"/>
          <w:color w:val="343D47"/>
          <w:spacing w:val="-6"/>
          <w:shd w:val="clear" w:color="auto" w:fill="FFFFFF"/>
        </w:rPr>
        <w:t>, click the plus icon, and fill in the fields:</w:t>
      </w:r>
    </w:p>
    <w:tbl>
      <w:tblPr>
        <w:tblW w:w="10950" w:type="dxa"/>
        <w:tblBorders>
          <w:bottom w:val="single" w:sz="6" w:space="0" w:color="DDDDDD"/>
        </w:tblBorders>
        <w:tblCellMar>
          <w:left w:w="0" w:type="dxa"/>
          <w:right w:w="0" w:type="dxa"/>
        </w:tblCellMar>
        <w:tblLook w:val="04A0" w:firstRow="1" w:lastRow="0" w:firstColumn="1" w:lastColumn="0" w:noHBand="0" w:noVBand="1"/>
      </w:tblPr>
      <w:tblGrid>
        <w:gridCol w:w="2706"/>
        <w:gridCol w:w="8244"/>
      </w:tblGrid>
      <w:tr w:rsidR="004B5627" w:rsidRPr="004B5627" w:rsidTr="004B5627">
        <w:trPr>
          <w:tblHeader/>
        </w:trPr>
        <w:tc>
          <w:tcPr>
            <w:tcW w:w="0" w:type="auto"/>
            <w:gridSpan w:val="2"/>
            <w:tcBorders>
              <w:top w:val="nil"/>
              <w:left w:val="nil"/>
              <w:bottom w:val="nil"/>
              <w:right w:val="nil"/>
            </w:tcBorders>
            <w:shd w:val="clear" w:color="auto" w:fill="F5F5F5"/>
            <w:tcMar>
              <w:top w:w="90" w:type="dxa"/>
              <w:left w:w="90" w:type="dxa"/>
              <w:bottom w:w="90" w:type="dxa"/>
              <w:right w:w="90" w:type="dxa"/>
            </w:tcMar>
            <w:vAlign w:val="center"/>
            <w:hideMark/>
          </w:tcPr>
          <w:p w:rsidR="004B5627" w:rsidRPr="004B5627" w:rsidRDefault="004B5627" w:rsidP="004B5627">
            <w:pPr>
              <w:tabs>
                <w:tab w:val="left" w:pos="1470"/>
              </w:tabs>
              <w:rPr>
                <w:rFonts w:ascii="Helvetica" w:hAnsi="Helvetica" w:cs="Helvetica"/>
                <w:b/>
                <w:bCs/>
                <w:color w:val="343D47"/>
                <w:spacing w:val="-6"/>
                <w:shd w:val="clear" w:color="auto" w:fill="FFFFFF"/>
              </w:rPr>
            </w:pPr>
            <w:r w:rsidRPr="004B5627">
              <w:rPr>
                <w:rFonts w:ascii="Helvetica" w:hAnsi="Helvetica" w:cs="Helvetica"/>
                <w:b/>
                <w:bCs/>
                <w:color w:val="343D47"/>
                <w:spacing w:val="-6"/>
                <w:shd w:val="clear" w:color="auto" w:fill="FFFFFF"/>
              </w:rPr>
              <w:t>Table fields</w:t>
            </w:r>
          </w:p>
        </w:tc>
      </w:tr>
      <w:tr w:rsidR="004B5627" w:rsidRPr="004B5627" w:rsidTr="004B5627">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4B5627" w:rsidRPr="004B5627" w:rsidRDefault="004B5627" w:rsidP="004B5627">
            <w:pPr>
              <w:tabs>
                <w:tab w:val="left" w:pos="1470"/>
              </w:tabs>
              <w:rPr>
                <w:rFonts w:ascii="Helvetica" w:hAnsi="Helvetica" w:cs="Helvetica"/>
                <w:b/>
                <w:bCs/>
                <w:color w:val="343D47"/>
                <w:spacing w:val="-6"/>
                <w:shd w:val="clear" w:color="auto" w:fill="FFFFFF"/>
              </w:rPr>
            </w:pPr>
            <w:r w:rsidRPr="004B5627">
              <w:rPr>
                <w:rFonts w:ascii="Helvetica" w:hAnsi="Helvetica" w:cs="Helvetica"/>
                <w:b/>
                <w:bCs/>
                <w:color w:val="343D47"/>
                <w:spacing w:val="-6"/>
                <w:shd w:val="clear" w:color="auto" w:fill="FFFFFF"/>
              </w:rPr>
              <w:t>Field</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4B5627" w:rsidRPr="004B5627" w:rsidRDefault="004B5627" w:rsidP="004B5627">
            <w:pPr>
              <w:tabs>
                <w:tab w:val="left" w:pos="1470"/>
              </w:tabs>
              <w:rPr>
                <w:rFonts w:ascii="Helvetica" w:hAnsi="Helvetica" w:cs="Helvetica"/>
                <w:b/>
                <w:bCs/>
                <w:color w:val="343D47"/>
                <w:spacing w:val="-6"/>
                <w:shd w:val="clear" w:color="auto" w:fill="FFFFFF"/>
              </w:rPr>
            </w:pPr>
            <w:r w:rsidRPr="004B5627">
              <w:rPr>
                <w:rFonts w:ascii="Helvetica" w:hAnsi="Helvetica" w:cs="Helvetica"/>
                <w:b/>
                <w:bCs/>
                <w:color w:val="343D47"/>
                <w:spacing w:val="-6"/>
                <w:shd w:val="clear" w:color="auto" w:fill="FFFFFF"/>
              </w:rPr>
              <w:t>Descriptions</w:t>
            </w:r>
          </w:p>
        </w:tc>
      </w:tr>
      <w:tr w:rsidR="004B5627" w:rsidRPr="004B5627" w:rsidTr="004B5627">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Table name</w:t>
            </w:r>
          </w:p>
        </w:tc>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Replace _Table_Name_ with the name of the Variables table.</w:t>
            </w:r>
          </w:p>
        </w:tc>
      </w:tr>
      <w:tr w:rsidR="004B5627" w:rsidRPr="004B5627" w:rsidTr="004B5627">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Table OID</w:t>
            </w:r>
          </w:p>
        </w:tc>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Replace _Table_OID_ with the SNMP OID to query.</w:t>
            </w:r>
          </w:p>
        </w:tc>
      </w:tr>
      <w:tr w:rsidR="004B5627" w:rsidRPr="004B5627" w:rsidTr="004B5627">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New column name</w:t>
            </w:r>
          </w:p>
        </w:tc>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Replace _new-column-name_ with the column name.</w:t>
            </w:r>
          </w:p>
        </w:tc>
      </w:tr>
      <w:tr w:rsidR="004B5627" w:rsidRPr="004B5627" w:rsidTr="004B5627">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lastRenderedPageBreak/>
              <w:t>New OID</w:t>
            </w:r>
          </w:p>
        </w:tc>
        <w:tc>
          <w:tcPr>
            <w:tcW w:w="0" w:type="auto"/>
            <w:tcBorders>
              <w:top w:val="single" w:sz="6" w:space="0" w:color="DDDDDD"/>
            </w:tcBorders>
            <w:shd w:val="clear" w:color="auto" w:fill="auto"/>
            <w:tcMar>
              <w:top w:w="90" w:type="dxa"/>
              <w:left w:w="90" w:type="dxa"/>
              <w:bottom w:w="90" w:type="dxa"/>
              <w:right w:w="90" w:type="dxa"/>
            </w:tcMar>
            <w:hideMark/>
          </w:tcPr>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Replace _new_OID_ with the SNMP OID to query.</w:t>
            </w:r>
          </w:p>
        </w:tc>
      </w:tr>
    </w:tbl>
    <w:p w:rsidR="004B5627" w:rsidRPr="004B5627" w:rsidRDefault="004B5627" w:rsidP="004B5627">
      <w:pPr>
        <w:numPr>
          <w:ilvl w:val="0"/>
          <w:numId w:val="4"/>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Select </w:t>
      </w:r>
      <w:r w:rsidRPr="004B5627">
        <w:rPr>
          <w:rFonts w:ascii="Helvetica" w:hAnsi="Helvetica" w:cs="Helvetica"/>
          <w:b/>
          <w:bCs/>
          <w:color w:val="343D47"/>
          <w:spacing w:val="-6"/>
          <w:shd w:val="clear" w:color="auto" w:fill="FFFFFF"/>
        </w:rPr>
        <w:t>Use Cache</w:t>
      </w:r>
      <w:r w:rsidRPr="004B5627">
        <w:rPr>
          <w:rFonts w:ascii="Helvetica" w:hAnsi="Helvetica" w:cs="Helvetica"/>
          <w:color w:val="343D47"/>
          <w:spacing w:val="-6"/>
          <w:shd w:val="clear" w:color="auto" w:fill="FFFFFF"/>
        </w:rPr>
        <w:t> to save the operation results in cache on the MID Server.</w:t>
      </w:r>
    </w:p>
    <w:p w:rsidR="004B5627" w:rsidRPr="004B5627" w:rsidRDefault="004B5627" w:rsidP="004B5627">
      <w:p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Use cache to optimize discovery and avoid creating unnecessary load on central shared components, such as load balancers. The base system keeps operation results in cache for an hour.</w:t>
      </w:r>
    </w:p>
    <w:p w:rsidR="004B5627" w:rsidRPr="004B5627" w:rsidRDefault="004B5627" w:rsidP="004B5627">
      <w:pPr>
        <w:numPr>
          <w:ilvl w:val="0"/>
          <w:numId w:val="4"/>
        </w:numPr>
        <w:tabs>
          <w:tab w:val="left" w:pos="1470"/>
        </w:tabs>
        <w:rPr>
          <w:rFonts w:ascii="Helvetica" w:hAnsi="Helvetica" w:cs="Helvetica"/>
          <w:color w:val="343D47"/>
          <w:spacing w:val="-6"/>
          <w:shd w:val="clear" w:color="auto" w:fill="FFFFFF"/>
        </w:rPr>
      </w:pPr>
      <w:r w:rsidRPr="004B5627">
        <w:rPr>
          <w:rFonts w:ascii="Helvetica" w:hAnsi="Helvetica" w:cs="Helvetica"/>
          <w:color w:val="343D47"/>
          <w:spacing w:val="-6"/>
          <w:shd w:val="clear" w:color="auto" w:fill="FFFFFF"/>
        </w:rPr>
        <w:t>Select </w:t>
      </w:r>
      <w:r w:rsidRPr="004B5627">
        <w:rPr>
          <w:rFonts w:ascii="Helvetica" w:hAnsi="Helvetica" w:cs="Helvetica"/>
          <w:b/>
          <w:bCs/>
          <w:color w:val="343D47"/>
          <w:spacing w:val="-6"/>
          <w:shd w:val="clear" w:color="auto" w:fill="FFFFFF"/>
        </w:rPr>
        <w:t>Terminate</w:t>
      </w:r>
      <w:r w:rsidRPr="004B5627">
        <w:rPr>
          <w:rFonts w:ascii="Helvetica" w:hAnsi="Helvetica" w:cs="Helvetica"/>
          <w:color w:val="343D47"/>
          <w:spacing w:val="-6"/>
          <w:shd w:val="clear" w:color="auto" w:fill="FFFFFF"/>
        </w:rPr>
        <w:t> to stop discovery if no results are found.</w:t>
      </w:r>
    </w:p>
    <w:p w:rsidR="004B5627" w:rsidRPr="00A430BB" w:rsidRDefault="004B5627" w:rsidP="00A430BB">
      <w:pPr>
        <w:tabs>
          <w:tab w:val="left" w:pos="1470"/>
        </w:tabs>
      </w:pPr>
    </w:p>
    <w:p w:rsidR="005A5698" w:rsidRDefault="00EF6484" w:rsidP="002538CE">
      <w:r>
        <w:rPr>
          <w:noProof/>
        </w:rPr>
        <w:drawing>
          <wp:inline distT="0" distB="0" distL="0" distR="0" wp14:anchorId="135249B0" wp14:editId="53233685">
            <wp:extent cx="5943600" cy="29165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16555"/>
                    </a:xfrm>
                    <a:prstGeom prst="rect">
                      <a:avLst/>
                    </a:prstGeom>
                  </pic:spPr>
                </pic:pic>
              </a:graphicData>
            </a:graphic>
          </wp:inline>
        </w:drawing>
      </w:r>
    </w:p>
    <w:p w:rsidR="00A430BB" w:rsidRDefault="00A430BB" w:rsidP="002538CE"/>
    <w:p w:rsidR="004B5627" w:rsidRDefault="004B5627" w:rsidP="002538CE"/>
    <w:p w:rsidR="00A430BB" w:rsidRDefault="00947DC0" w:rsidP="002538CE">
      <w:r>
        <w:t>WMI Method I</w:t>
      </w:r>
      <w:r w:rsidR="00A430BB">
        <w:t>nvocation</w:t>
      </w:r>
      <w:r w:rsidR="00E437F0">
        <w:t>:</w:t>
      </w:r>
    </w:p>
    <w:p w:rsidR="00E437F0" w:rsidRDefault="00E437F0" w:rsidP="002538CE">
      <w:pPr>
        <w:rPr>
          <w:rFonts w:ascii="Helvetica" w:hAnsi="Helvetica" w:cs="Helvetica"/>
          <w:color w:val="343D47"/>
          <w:spacing w:val="-6"/>
          <w:shd w:val="clear" w:color="auto" w:fill="FFFFFF"/>
        </w:rPr>
      </w:pPr>
      <w:r>
        <w:rPr>
          <w:rStyle w:val="ph"/>
          <w:rFonts w:ascii="Helvetica" w:hAnsi="Helvetica" w:cs="Helvetica"/>
          <w:color w:val="343D47"/>
          <w:spacing w:val="-6"/>
          <w:shd w:val="clear" w:color="auto" w:fill="FFFFFF"/>
        </w:rPr>
        <w:t>As part of creating or modifying a discovery pattern,</w:t>
      </w:r>
      <w:r>
        <w:rPr>
          <w:rFonts w:ascii="Helvetica" w:hAnsi="Helvetica" w:cs="Helvetica"/>
          <w:color w:val="343D47"/>
          <w:spacing w:val="-6"/>
          <w:shd w:val="clear" w:color="auto" w:fill="FFFFFF"/>
        </w:rPr>
        <w:t> you can use the </w:t>
      </w:r>
      <w:r>
        <w:rPr>
          <w:rStyle w:val="ph"/>
          <w:rFonts w:ascii="Helvetica" w:hAnsi="Helvetica" w:cs="Helvetica"/>
          <w:b/>
          <w:bCs/>
          <w:color w:val="343D47"/>
          <w:spacing w:val="-6"/>
          <w:shd w:val="clear" w:color="auto" w:fill="FFFFFF"/>
        </w:rPr>
        <w:t>WMI method invocation</w:t>
      </w:r>
      <w:r>
        <w:rPr>
          <w:rFonts w:ascii="Helvetica" w:hAnsi="Helvetica" w:cs="Helvetica"/>
          <w:color w:val="343D47"/>
          <w:spacing w:val="-6"/>
          <w:shd w:val="clear" w:color="auto" w:fill="FFFFFF"/>
        </w:rPr>
        <w:t> operation to execute a method selected from a table returned by a WMI query.</w:t>
      </w:r>
    </w:p>
    <w:tbl>
      <w:tblPr>
        <w:tblW w:w="11400" w:type="dxa"/>
        <w:tblBorders>
          <w:bottom w:val="single" w:sz="6" w:space="0" w:color="DDDDDD"/>
        </w:tblBorders>
        <w:shd w:val="clear" w:color="auto" w:fill="FFFFFF"/>
        <w:tblCellMar>
          <w:left w:w="0" w:type="dxa"/>
          <w:right w:w="0" w:type="dxa"/>
        </w:tblCellMar>
        <w:tblLook w:val="04A0" w:firstRow="1" w:lastRow="0" w:firstColumn="1" w:lastColumn="0" w:noHBand="0" w:noVBand="1"/>
      </w:tblPr>
      <w:tblGrid>
        <w:gridCol w:w="1950"/>
        <w:gridCol w:w="9450"/>
      </w:tblGrid>
      <w:tr w:rsidR="00E437F0" w:rsidRPr="00E437F0" w:rsidTr="00E437F0">
        <w:trPr>
          <w:tblHeader/>
        </w:trPr>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E437F0" w:rsidRPr="00E437F0" w:rsidRDefault="00E437F0" w:rsidP="00E437F0">
            <w:pPr>
              <w:rPr>
                <w:rFonts w:ascii="Helvetica" w:hAnsi="Helvetica" w:cs="Helvetica"/>
                <w:b/>
                <w:bCs/>
                <w:color w:val="343D47"/>
                <w:spacing w:val="-6"/>
                <w:shd w:val="clear" w:color="auto" w:fill="FFFFFF"/>
              </w:rPr>
            </w:pPr>
            <w:r w:rsidRPr="00E437F0">
              <w:rPr>
                <w:rFonts w:ascii="Helvetica" w:hAnsi="Helvetica" w:cs="Helvetica"/>
                <w:b/>
                <w:bCs/>
                <w:color w:val="343D47"/>
                <w:spacing w:val="-6"/>
                <w:shd w:val="clear" w:color="auto" w:fill="FFFFFF"/>
              </w:rPr>
              <w:t>Field</w:t>
            </w:r>
          </w:p>
        </w:tc>
        <w:tc>
          <w:tcPr>
            <w:tcW w:w="0" w:type="auto"/>
            <w:tcBorders>
              <w:top w:val="nil"/>
              <w:left w:val="nil"/>
              <w:bottom w:val="single" w:sz="12" w:space="0" w:color="DDDDDD"/>
              <w:right w:val="nil"/>
            </w:tcBorders>
            <w:shd w:val="clear" w:color="auto" w:fill="F5F5F5"/>
            <w:tcMar>
              <w:top w:w="90" w:type="dxa"/>
              <w:left w:w="90" w:type="dxa"/>
              <w:bottom w:w="90" w:type="dxa"/>
              <w:right w:w="90" w:type="dxa"/>
            </w:tcMar>
            <w:vAlign w:val="bottom"/>
            <w:hideMark/>
          </w:tcPr>
          <w:p w:rsidR="00E437F0" w:rsidRPr="00E437F0" w:rsidRDefault="00E437F0" w:rsidP="00E437F0">
            <w:pPr>
              <w:rPr>
                <w:rFonts w:ascii="Helvetica" w:hAnsi="Helvetica" w:cs="Helvetica"/>
                <w:b/>
                <w:bCs/>
                <w:color w:val="343D47"/>
                <w:spacing w:val="-6"/>
                <w:shd w:val="clear" w:color="auto" w:fill="FFFFFF"/>
              </w:rPr>
            </w:pPr>
            <w:r w:rsidRPr="00E437F0">
              <w:rPr>
                <w:rFonts w:ascii="Helvetica" w:hAnsi="Helvetica" w:cs="Helvetica"/>
                <w:b/>
                <w:bCs/>
                <w:color w:val="343D47"/>
                <w:spacing w:val="-6"/>
                <w:shd w:val="clear" w:color="auto" w:fill="FFFFFF"/>
              </w:rPr>
              <w:t>Description</w:t>
            </w:r>
          </w:p>
        </w:tc>
      </w:tr>
      <w:tr w:rsidR="00E437F0" w:rsidRPr="00E437F0" w:rsidTr="00E437F0">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b/>
                <w:bCs/>
                <w:color w:val="343D47"/>
                <w:spacing w:val="-6"/>
                <w:shd w:val="clear" w:color="auto" w:fill="FFFFFF"/>
              </w:rPr>
              <w:t>Enter Source Table</w:t>
            </w:r>
          </w:p>
        </w:tc>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Specify the source table name. The source table must be the result of the WMI Query operation you perform before this step.</w:t>
            </w:r>
          </w:p>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You can enter a value from the specific field in a table as described in </w:t>
            </w:r>
            <w:hyperlink r:id="rId55" w:tooltip="There are several ways to enter values in Pattern Designer." w:history="1">
              <w:r w:rsidRPr="00E437F0">
                <w:rPr>
                  <w:rStyle w:val="Hyperlink"/>
                  <w:rFonts w:ascii="Helvetica" w:hAnsi="Helvetica" w:cs="Helvetica"/>
                  <w:spacing w:val="-6"/>
                  <w:shd w:val="clear" w:color="auto" w:fill="FFFFFF"/>
                </w:rPr>
                <w:t>Enter values and variables in patterns</w:t>
              </w:r>
            </w:hyperlink>
            <w:r w:rsidRPr="00E437F0">
              <w:rPr>
                <w:rFonts w:ascii="Helvetica" w:hAnsi="Helvetica" w:cs="Helvetica"/>
                <w:color w:val="343D47"/>
                <w:spacing w:val="-6"/>
                <w:shd w:val="clear" w:color="auto" w:fill="FFFFFF"/>
              </w:rPr>
              <w:t>.</w:t>
            </w:r>
          </w:p>
        </w:tc>
      </w:tr>
      <w:tr w:rsidR="00E437F0" w:rsidRPr="00E437F0" w:rsidTr="00E437F0">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b/>
                <w:bCs/>
                <w:color w:val="343D47"/>
                <w:spacing w:val="-6"/>
                <w:shd w:val="clear" w:color="auto" w:fill="FFFFFF"/>
              </w:rPr>
              <w:lastRenderedPageBreak/>
              <w:t>Enter WMI Method</w:t>
            </w:r>
          </w:p>
        </w:tc>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Select the desired method:</w:t>
            </w:r>
          </w:p>
          <w:p w:rsidR="00E437F0" w:rsidRPr="00E437F0" w:rsidRDefault="00E437F0" w:rsidP="00E437F0">
            <w:pPr>
              <w:numPr>
                <w:ilvl w:val="0"/>
                <w:numId w:val="2"/>
              </w:num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In the debug mode, click </w:t>
            </w:r>
            <w:r w:rsidRPr="00E437F0">
              <w:rPr>
                <w:rFonts w:ascii="Helvetica" w:hAnsi="Helvetica" w:cs="Helvetica"/>
                <w:b/>
                <w:bCs/>
                <w:color w:val="343D47"/>
                <w:spacing w:val="-6"/>
                <w:shd w:val="clear" w:color="auto" w:fill="FFFFFF"/>
              </w:rPr>
              <w:t>Get methods</w:t>
            </w:r>
            <w:r w:rsidRPr="00E437F0">
              <w:rPr>
                <w:rFonts w:ascii="Helvetica" w:hAnsi="Helvetica" w:cs="Helvetica"/>
                <w:color w:val="343D47"/>
                <w:spacing w:val="-6"/>
                <w:shd w:val="clear" w:color="auto" w:fill="FFFFFF"/>
              </w:rPr>
              <w:t> and select the method from the list.</w:t>
            </w:r>
          </w:p>
          <w:p w:rsidR="00E437F0" w:rsidRPr="00E437F0" w:rsidRDefault="00E437F0" w:rsidP="00E437F0">
            <w:pPr>
              <w:numPr>
                <w:ilvl w:val="0"/>
                <w:numId w:val="2"/>
              </w:num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Not in the debug mode, enter the name of the method as a string, for example, "RunDetails".</w:t>
            </w:r>
          </w:p>
        </w:tc>
      </w:tr>
      <w:tr w:rsidR="00E437F0" w:rsidRPr="00E437F0" w:rsidTr="00E437F0">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b/>
                <w:bCs/>
                <w:color w:val="343D47"/>
                <w:spacing w:val="-6"/>
                <w:shd w:val="clear" w:color="auto" w:fill="FFFFFF"/>
              </w:rPr>
              <w:t>Enter Target Table</w:t>
            </w:r>
          </w:p>
        </w:tc>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Specify the target table name.</w:t>
            </w:r>
          </w:p>
        </w:tc>
      </w:tr>
      <w:tr w:rsidR="00E437F0" w:rsidRPr="00E437F0" w:rsidTr="00E437F0">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b/>
                <w:bCs/>
                <w:color w:val="343D47"/>
                <w:spacing w:val="-6"/>
                <w:shd w:val="clear" w:color="auto" w:fill="FFFFFF"/>
              </w:rPr>
              <w:t>Enter Target Column</w:t>
            </w:r>
          </w:p>
        </w:tc>
        <w:tc>
          <w:tcPr>
            <w:tcW w:w="0" w:type="auto"/>
            <w:tcBorders>
              <w:top w:val="single" w:sz="6" w:space="0" w:color="DDDDDD"/>
            </w:tcBorders>
            <w:shd w:val="clear" w:color="auto" w:fill="FFFFFF"/>
            <w:tcMar>
              <w:top w:w="90" w:type="dxa"/>
              <w:left w:w="90" w:type="dxa"/>
              <w:bottom w:w="90" w:type="dxa"/>
              <w:right w:w="90" w:type="dxa"/>
            </w:tcMar>
            <w:hideMark/>
          </w:tcPr>
          <w:p w:rsidR="00E437F0" w:rsidRPr="00E437F0" w:rsidRDefault="00E437F0" w:rsidP="00E437F0">
            <w:pPr>
              <w:rPr>
                <w:rFonts w:ascii="Helvetica" w:hAnsi="Helvetica" w:cs="Helvetica"/>
                <w:color w:val="343D47"/>
                <w:spacing w:val="-6"/>
                <w:shd w:val="clear" w:color="auto" w:fill="FFFFFF"/>
              </w:rPr>
            </w:pPr>
            <w:r w:rsidRPr="00E437F0">
              <w:rPr>
                <w:rFonts w:ascii="Helvetica" w:hAnsi="Helvetica" w:cs="Helvetica"/>
                <w:color w:val="343D47"/>
                <w:spacing w:val="-6"/>
                <w:shd w:val="clear" w:color="auto" w:fill="FFFFFF"/>
              </w:rPr>
              <w:t>Specify the name of the column to contain the results of the method invocation.</w:t>
            </w:r>
          </w:p>
        </w:tc>
      </w:tr>
    </w:tbl>
    <w:p w:rsidR="00E437F0" w:rsidRDefault="00E437F0" w:rsidP="002538CE">
      <w:pPr>
        <w:rPr>
          <w:rFonts w:ascii="Helvetica" w:hAnsi="Helvetica" w:cs="Helvetica"/>
          <w:color w:val="343D47"/>
          <w:spacing w:val="-6"/>
          <w:shd w:val="clear" w:color="auto" w:fill="FFFFFF"/>
        </w:rPr>
      </w:pPr>
    </w:p>
    <w:p w:rsidR="00E437F0" w:rsidRDefault="00E437F0" w:rsidP="002538CE"/>
    <w:p w:rsidR="00A430BB" w:rsidRDefault="00A430BB" w:rsidP="002538CE">
      <w:r>
        <w:rPr>
          <w:noProof/>
        </w:rPr>
        <w:drawing>
          <wp:inline distT="0" distB="0" distL="0" distR="0" wp14:anchorId="47DB52FC" wp14:editId="421EEEE2">
            <wp:extent cx="5943600" cy="14916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91615"/>
                    </a:xfrm>
                    <a:prstGeom prst="rect">
                      <a:avLst/>
                    </a:prstGeom>
                  </pic:spPr>
                </pic:pic>
              </a:graphicData>
            </a:graphic>
          </wp:inline>
        </w:drawing>
      </w:r>
    </w:p>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 w:rsidR="003525B0" w:rsidRDefault="003525B0" w:rsidP="002538CE">
      <w:pPr>
        <w:rPr>
          <w:rFonts w:ascii="Helvetica" w:hAnsi="Helvetica" w:cs="Helvetica"/>
          <w:color w:val="343D47"/>
          <w:spacing w:val="-6"/>
          <w:shd w:val="clear" w:color="auto" w:fill="FFFFFF"/>
        </w:rPr>
      </w:pPr>
      <w:r>
        <w:rPr>
          <w:rFonts w:ascii="Helvetica" w:hAnsi="Helvetica" w:cs="Helvetica"/>
          <w:color w:val="343D47"/>
          <w:spacing w:val="-6"/>
          <w:shd w:val="clear" w:color="auto" w:fill="FFFFFF"/>
        </w:rPr>
        <w:lastRenderedPageBreak/>
        <w:t>A pattern is a series of operations that tell Discovery which CIs to find on your network, what credentials to use, and what tables to populate in the CMDB.</w:t>
      </w:r>
    </w:p>
    <w:p w:rsidR="003525B0" w:rsidRPr="005E6B58" w:rsidRDefault="003525B0" w:rsidP="003525B0">
      <w:pPr>
        <w:pStyle w:val="Heading2"/>
        <w:pBdr>
          <w:bottom w:val="single" w:sz="6" w:space="1" w:color="333333"/>
        </w:pBdr>
        <w:shd w:val="clear" w:color="auto" w:fill="FFFFFF"/>
        <w:rPr>
          <w:rFonts w:ascii="Helvetica" w:hAnsi="Helvetica" w:cs="Helvetica"/>
          <w:color w:val="343D47"/>
          <w:spacing w:val="-12"/>
          <w:sz w:val="20"/>
          <w:szCs w:val="20"/>
        </w:rPr>
      </w:pPr>
      <w:r w:rsidRPr="005E6B58">
        <w:rPr>
          <w:rFonts w:ascii="Helvetica" w:hAnsi="Helvetica" w:cs="Helvetica"/>
          <w:color w:val="343D47"/>
          <w:spacing w:val="-12"/>
          <w:sz w:val="20"/>
          <w:szCs w:val="20"/>
        </w:rPr>
        <w:t>Differences between probes and patterns</w:t>
      </w:r>
    </w:p>
    <w:tbl>
      <w:tblPr>
        <w:tblStyle w:val="TableGrid"/>
        <w:tblW w:w="0" w:type="auto"/>
        <w:tblLook w:val="04A0" w:firstRow="1" w:lastRow="0" w:firstColumn="1" w:lastColumn="0" w:noHBand="0" w:noVBand="1"/>
      </w:tblPr>
      <w:tblGrid>
        <w:gridCol w:w="3116"/>
        <w:gridCol w:w="3117"/>
        <w:gridCol w:w="3117"/>
      </w:tblGrid>
      <w:tr w:rsidR="007239B4" w:rsidTr="007239B4">
        <w:tc>
          <w:tcPr>
            <w:tcW w:w="3116" w:type="dxa"/>
          </w:tcPr>
          <w:p w:rsidR="007239B4" w:rsidRDefault="007239B4" w:rsidP="002538CE">
            <w:r>
              <w:t xml:space="preserve">Discovery Phases </w:t>
            </w:r>
          </w:p>
        </w:tc>
        <w:tc>
          <w:tcPr>
            <w:tcW w:w="3117" w:type="dxa"/>
          </w:tcPr>
          <w:p w:rsidR="007239B4" w:rsidRDefault="007239B4" w:rsidP="002538CE">
            <w:r>
              <w:t>4</w:t>
            </w:r>
          </w:p>
        </w:tc>
        <w:tc>
          <w:tcPr>
            <w:tcW w:w="3117" w:type="dxa"/>
          </w:tcPr>
          <w:p w:rsidR="007239B4" w:rsidRDefault="007239B4" w:rsidP="002538CE">
            <w:r>
              <w:t>2 identification and exploration</w:t>
            </w:r>
          </w:p>
        </w:tc>
      </w:tr>
      <w:tr w:rsidR="007239B4" w:rsidTr="007239B4">
        <w:tc>
          <w:tcPr>
            <w:tcW w:w="3116" w:type="dxa"/>
          </w:tcPr>
          <w:p w:rsidR="007239B4" w:rsidRDefault="007239B4" w:rsidP="002538CE">
            <w:r>
              <w:t>Finding new CI</w:t>
            </w:r>
          </w:p>
        </w:tc>
        <w:tc>
          <w:tcPr>
            <w:tcW w:w="3117" w:type="dxa"/>
          </w:tcPr>
          <w:p w:rsidR="007239B4" w:rsidRDefault="007239B4" w:rsidP="002538CE">
            <w:r>
              <w:t xml:space="preserve">Probes and sensors </w:t>
            </w:r>
          </w:p>
        </w:tc>
        <w:tc>
          <w:tcPr>
            <w:tcW w:w="3117" w:type="dxa"/>
          </w:tcPr>
          <w:p w:rsidR="007239B4" w:rsidRDefault="007239B4" w:rsidP="002538CE">
            <w:r>
              <w:t>Use pattern designer</w:t>
            </w:r>
          </w:p>
        </w:tc>
      </w:tr>
      <w:tr w:rsidR="007239B4" w:rsidTr="007239B4">
        <w:tc>
          <w:tcPr>
            <w:tcW w:w="3116" w:type="dxa"/>
          </w:tcPr>
          <w:p w:rsidR="007239B4" w:rsidRDefault="007239B4" w:rsidP="002538CE">
            <w:r>
              <w:t xml:space="preserve">Feature support </w:t>
            </w:r>
          </w:p>
        </w:tc>
        <w:tc>
          <w:tcPr>
            <w:tcW w:w="3117" w:type="dxa"/>
          </w:tcPr>
          <w:p w:rsidR="007239B4" w:rsidRDefault="007239B4" w:rsidP="002538CE">
            <w:r>
              <w:t>Standard network and CI discovery</w:t>
            </w:r>
          </w:p>
        </w:tc>
        <w:tc>
          <w:tcPr>
            <w:tcW w:w="3117" w:type="dxa"/>
          </w:tcPr>
          <w:p w:rsidR="007239B4" w:rsidRDefault="007239B4" w:rsidP="002538CE">
            <w:r>
              <w:t>Cloud discovery</w:t>
            </w:r>
          </w:p>
          <w:p w:rsidR="007239B4" w:rsidRDefault="007239B4" w:rsidP="002538CE">
            <w:r>
              <w:t xml:space="preserve">Configuration file tracking </w:t>
            </w:r>
          </w:p>
          <w:p w:rsidR="007239B4" w:rsidRDefault="007239B4" w:rsidP="002538CE">
            <w:r>
              <w:t>CI deletion strategies</w:t>
            </w:r>
          </w:p>
        </w:tc>
      </w:tr>
      <w:tr w:rsidR="007239B4" w:rsidTr="007239B4">
        <w:tc>
          <w:tcPr>
            <w:tcW w:w="3116" w:type="dxa"/>
          </w:tcPr>
          <w:p w:rsidR="007239B4" w:rsidRDefault="00E34C6D" w:rsidP="002538CE">
            <w:r>
              <w:t xml:space="preserve">ECC Queue </w:t>
            </w:r>
          </w:p>
        </w:tc>
        <w:tc>
          <w:tcPr>
            <w:tcW w:w="3117" w:type="dxa"/>
          </w:tcPr>
          <w:p w:rsidR="007239B4" w:rsidRDefault="00E34C6D" w:rsidP="002538CE">
            <w:r>
              <w:t>Multiple</w:t>
            </w:r>
          </w:p>
        </w:tc>
        <w:tc>
          <w:tcPr>
            <w:tcW w:w="3117" w:type="dxa"/>
          </w:tcPr>
          <w:p w:rsidR="007239B4" w:rsidRDefault="00E34C6D" w:rsidP="002538CE">
            <w:r>
              <w:t>single</w:t>
            </w:r>
          </w:p>
        </w:tc>
      </w:tr>
      <w:tr w:rsidR="007239B4" w:rsidTr="007239B4">
        <w:tc>
          <w:tcPr>
            <w:tcW w:w="3116" w:type="dxa"/>
          </w:tcPr>
          <w:p w:rsidR="007239B4" w:rsidRDefault="00E34C6D" w:rsidP="002538CE">
            <w:r>
              <w:t xml:space="preserve">Performance </w:t>
            </w:r>
          </w:p>
        </w:tc>
        <w:tc>
          <w:tcPr>
            <w:tcW w:w="3117" w:type="dxa"/>
          </w:tcPr>
          <w:p w:rsidR="007239B4" w:rsidRDefault="00E34C6D" w:rsidP="002538CE">
            <w:r>
              <w:t>Longer time</w:t>
            </w:r>
          </w:p>
        </w:tc>
        <w:tc>
          <w:tcPr>
            <w:tcW w:w="3117" w:type="dxa"/>
          </w:tcPr>
          <w:p w:rsidR="007239B4" w:rsidRDefault="00E34C6D" w:rsidP="002538CE">
            <w:r>
              <w:t>faster</w:t>
            </w:r>
          </w:p>
        </w:tc>
      </w:tr>
    </w:tbl>
    <w:p w:rsidR="003525B0" w:rsidRDefault="003525B0" w:rsidP="002538CE"/>
    <w:p w:rsidR="00150F29" w:rsidRDefault="00150F29" w:rsidP="002538CE"/>
    <w:p w:rsidR="00150F29" w:rsidRDefault="00150F29" w:rsidP="00150F29">
      <w:pPr>
        <w:pStyle w:val="Heading2"/>
        <w:shd w:val="clear" w:color="auto" w:fill="FFFFFF"/>
        <w:spacing w:before="300" w:beforeAutospacing="0" w:after="150" w:afterAutospacing="0"/>
        <w:rPr>
          <w:rFonts w:ascii="Helvetica" w:hAnsi="Helvetica" w:cs="Helvetica"/>
          <w:b w:val="0"/>
          <w:bCs w:val="0"/>
          <w:color w:val="343D47"/>
          <w:spacing w:val="-12"/>
          <w:sz w:val="18"/>
          <w:szCs w:val="18"/>
        </w:rPr>
      </w:pPr>
      <w:r w:rsidRPr="005E6B58">
        <w:rPr>
          <w:rFonts w:ascii="Helvetica" w:hAnsi="Helvetica" w:cs="Helvetica"/>
          <w:b w:val="0"/>
          <w:bCs w:val="0"/>
          <w:color w:val="343D47"/>
          <w:spacing w:val="-12"/>
          <w:sz w:val="18"/>
          <w:szCs w:val="18"/>
        </w:rPr>
        <w:t>Horizontal discovery process flow with probes and sensors</w:t>
      </w:r>
      <w:r w:rsidR="00F44439">
        <w:rPr>
          <w:rFonts w:ascii="Helvetica" w:hAnsi="Helvetica" w:cs="Helvetica"/>
          <w:b w:val="0"/>
          <w:bCs w:val="0"/>
          <w:color w:val="343D47"/>
          <w:spacing w:val="-12"/>
          <w:sz w:val="18"/>
          <w:szCs w:val="18"/>
        </w:rPr>
        <w:t>:</w:t>
      </w:r>
    </w:p>
    <w:p w:rsidR="0093739D" w:rsidRDefault="0093739D" w:rsidP="0093739D">
      <w:pPr>
        <w:pStyle w:val="shortdesc"/>
        <w:shd w:val="clear" w:color="auto" w:fill="FFFFFF"/>
        <w:spacing w:before="0" w:beforeAutospacing="0" w:after="150" w:afterAutospacing="0"/>
        <w:rPr>
          <w:rFonts w:ascii="Helvetica" w:hAnsi="Helvetica" w:cs="Helvetica"/>
          <w:color w:val="343D47"/>
          <w:spacing w:val="-6"/>
        </w:rPr>
      </w:pPr>
      <w:r>
        <w:rPr>
          <w:rFonts w:ascii="Helvetica" w:hAnsi="Helvetica" w:cs="Helvetica"/>
          <w:color w:val="343D47"/>
          <w:spacing w:val="-6"/>
        </w:rPr>
        <w:t>Horizontal discovery with patterns has four phases, just as horizontal discovery with probes does. However, for the last two phases, Discovery triggers operations from a pattern, rather than additional sets of probes.</w:t>
      </w:r>
    </w:p>
    <w:p w:rsidR="0093739D" w:rsidRDefault="0093739D" w:rsidP="0093739D">
      <w:pPr>
        <w:pStyle w:val="Heading2"/>
        <w:pBdr>
          <w:bottom w:val="single" w:sz="6" w:space="1" w:color="333333"/>
        </w:pBdr>
        <w:rPr>
          <w:rFonts w:ascii="inherit" w:hAnsi="inherit"/>
          <w:color w:val="343D47"/>
          <w:spacing w:val="-12"/>
        </w:rPr>
      </w:pPr>
      <w:r>
        <w:rPr>
          <w:rFonts w:ascii="inherit" w:hAnsi="inherit"/>
          <w:color w:val="343D47"/>
          <w:spacing w:val="-12"/>
        </w:rPr>
        <w:t>Scanning phase</w:t>
      </w:r>
    </w:p>
    <w:p w:rsidR="0093739D" w:rsidRDefault="0093739D" w:rsidP="0093739D">
      <w:pPr>
        <w:numPr>
          <w:ilvl w:val="0"/>
          <w:numId w:val="9"/>
        </w:numPr>
        <w:spacing w:after="0" w:line="240" w:lineRule="auto"/>
        <w:ind w:left="0"/>
        <w:rPr>
          <w:rFonts w:ascii="Times New Roman" w:hAnsi="Times New Roman"/>
        </w:rPr>
      </w:pPr>
      <w:r>
        <w:rPr>
          <w:rStyle w:val="ph"/>
        </w:rPr>
        <w:t>Discovery</w:t>
      </w:r>
      <w:r>
        <w:t> first takes the Shazzam probe (and then </w:t>
      </w:r>
      <w:hyperlink r:id="rId57" w:anchor="r_PortProbes" w:tooltip="Port probes are used in Discovery by the Shazzam probe to detect protocol activity on open ports on devices it encounters." w:history="1">
        <w:r>
          <w:rPr>
            <w:rStyle w:val="Hyperlink"/>
            <w:color w:val="D1232B"/>
          </w:rPr>
          <w:t>port probes</w:t>
        </w:r>
      </w:hyperlink>
      <w:r>
        <w:t>) and places it in a request in the External Communication Channel (ECC) queue.</w:t>
      </w:r>
    </w:p>
    <w:p w:rsidR="0093739D" w:rsidRDefault="0093739D" w:rsidP="0093739D">
      <w:pPr>
        <w:numPr>
          <w:ilvl w:val="0"/>
          <w:numId w:val="9"/>
        </w:numPr>
        <w:spacing w:before="90" w:after="0" w:line="240" w:lineRule="auto"/>
        <w:ind w:left="0"/>
      </w:pPr>
      <w:r>
        <w:t>The MID Server checks the ECC queue, retrieves the discovery request, and runs the probes against the host and discovers open ports.</w:t>
      </w:r>
    </w:p>
    <w:p w:rsidR="0093739D" w:rsidRDefault="0093739D" w:rsidP="0093739D">
      <w:pPr>
        <w:numPr>
          <w:ilvl w:val="0"/>
          <w:numId w:val="9"/>
        </w:numPr>
        <w:spacing w:before="90" w:after="0" w:line="240" w:lineRule="auto"/>
        <w:ind w:left="0"/>
      </w:pPr>
      <w:r>
        <w:t>The port probes scan common ports using several protocols, such as WMI, HTTP, SSH, and SNMP.</w:t>
      </w:r>
    </w:p>
    <w:p w:rsidR="0093739D" w:rsidRDefault="0093739D" w:rsidP="0093739D">
      <w:pPr>
        <w:numPr>
          <w:ilvl w:val="0"/>
          <w:numId w:val="9"/>
        </w:numPr>
        <w:spacing w:before="90" w:after="0" w:line="240" w:lineRule="auto"/>
        <w:ind w:left="0"/>
      </w:pPr>
      <w:r>
        <w:t>If one or more ports respond, the Shazzam probe sends information about the port back to the ECC queue through the MID Server.</w:t>
      </w:r>
    </w:p>
    <w:p w:rsidR="0093739D" w:rsidRDefault="0093739D" w:rsidP="0093739D">
      <w:pPr>
        <w:numPr>
          <w:ilvl w:val="0"/>
          <w:numId w:val="9"/>
        </w:numPr>
        <w:spacing w:before="90" w:after="0" w:line="240" w:lineRule="auto"/>
        <w:ind w:left="0"/>
      </w:pPr>
      <w:r>
        <w:t>Discovery checks the ECC queue to find out which ports responded, which identifies the type of machine. For example, if Shazzam detects that the machine is listening on port 22, Discovery treats the machine as a UNIX or Linux machine.</w:t>
      </w:r>
    </w:p>
    <w:p w:rsidR="0093739D" w:rsidRDefault="0093739D" w:rsidP="0093739D">
      <w:pPr>
        <w:pStyle w:val="Heading2"/>
        <w:pBdr>
          <w:bottom w:val="single" w:sz="6" w:space="1" w:color="333333"/>
        </w:pBdr>
        <w:rPr>
          <w:rFonts w:ascii="inherit" w:hAnsi="inherit"/>
          <w:color w:val="343D47"/>
          <w:spacing w:val="-12"/>
        </w:rPr>
      </w:pPr>
      <w:r>
        <w:rPr>
          <w:rFonts w:ascii="inherit" w:hAnsi="inherit"/>
          <w:color w:val="343D47"/>
          <w:spacing w:val="-12"/>
        </w:rPr>
        <w:t>Classification phase</w:t>
      </w:r>
    </w:p>
    <w:p w:rsidR="0093739D" w:rsidRDefault="0093739D" w:rsidP="0093739D">
      <w:pPr>
        <w:numPr>
          <w:ilvl w:val="0"/>
          <w:numId w:val="10"/>
        </w:numPr>
        <w:spacing w:after="0" w:line="240" w:lineRule="auto"/>
        <w:ind w:left="0"/>
        <w:rPr>
          <w:rFonts w:ascii="Times New Roman" w:hAnsi="Times New Roman"/>
        </w:rPr>
      </w:pPr>
      <w:r>
        <w:t>The Discovery application determines which classification probe to send to the newly discovered device by using information in the record of the port probe that successfully responded.</w:t>
      </w:r>
    </w:p>
    <w:p w:rsidR="0093739D" w:rsidRDefault="0093739D" w:rsidP="0093739D">
      <w:pPr>
        <w:numPr>
          <w:ilvl w:val="0"/>
          <w:numId w:val="10"/>
        </w:numPr>
        <w:spacing w:before="90" w:after="0" w:line="240" w:lineRule="auto"/>
        <w:ind w:left="0"/>
      </w:pPr>
      <w:r>
        <w:t>Discovery puts the classification probe into the ECC queue.</w:t>
      </w:r>
    </w:p>
    <w:p w:rsidR="0093739D" w:rsidRDefault="0093739D" w:rsidP="0093739D">
      <w:pPr>
        <w:numPr>
          <w:ilvl w:val="0"/>
          <w:numId w:val="10"/>
        </w:numPr>
        <w:spacing w:before="90" w:after="0" w:line="240" w:lineRule="auto"/>
        <w:ind w:left="0"/>
      </w:pPr>
      <w:r>
        <w:t>The MID Server checks the ECC queue, retrieves the discovery request, and runs the classification probe.</w:t>
      </w:r>
    </w:p>
    <w:p w:rsidR="0093739D" w:rsidRDefault="0093739D" w:rsidP="0093739D">
      <w:pPr>
        <w:numPr>
          <w:ilvl w:val="0"/>
          <w:numId w:val="10"/>
        </w:numPr>
        <w:spacing w:before="90" w:after="0" w:line="240" w:lineRule="auto"/>
        <w:ind w:left="0"/>
      </w:pPr>
      <w:r>
        <w:t>The classification probe retrieves additional information, such as which version of the operating system is running on a machine. This information determines the class of the CI that Discovery found. There is only one classification probe per discovered device.</w:t>
      </w:r>
    </w:p>
    <w:p w:rsidR="0093739D" w:rsidRDefault="0093739D" w:rsidP="0093739D">
      <w:pPr>
        <w:numPr>
          <w:ilvl w:val="0"/>
          <w:numId w:val="10"/>
        </w:numPr>
        <w:spacing w:before="90" w:after="0" w:line="240" w:lineRule="auto"/>
        <w:ind w:left="0"/>
      </w:pPr>
      <w:r>
        <w:lastRenderedPageBreak/>
        <w:t>The classification probe sends information back to the instance ECC queue through the MID Server.</w:t>
      </w:r>
    </w:p>
    <w:p w:rsidR="0093739D" w:rsidRDefault="0093739D" w:rsidP="0093739D">
      <w:pPr>
        <w:pStyle w:val="Heading2"/>
        <w:pBdr>
          <w:bottom w:val="single" w:sz="6" w:space="1" w:color="333333"/>
        </w:pBdr>
        <w:rPr>
          <w:rFonts w:ascii="inherit" w:hAnsi="inherit"/>
          <w:color w:val="343D47"/>
          <w:spacing w:val="-12"/>
        </w:rPr>
      </w:pPr>
      <w:r>
        <w:rPr>
          <w:rFonts w:ascii="inherit" w:hAnsi="inherit"/>
          <w:color w:val="343D47"/>
          <w:spacing w:val="-12"/>
        </w:rPr>
        <w:t>The Identification and Exploration phases</w:t>
      </w:r>
    </w:p>
    <w:p w:rsidR="0093739D" w:rsidRDefault="0093739D" w:rsidP="0093739D">
      <w:pPr>
        <w:pStyle w:val="p"/>
        <w:spacing w:before="0" w:beforeAutospacing="0" w:after="150" w:afterAutospacing="0"/>
        <w:rPr>
          <w:spacing w:val="-6"/>
        </w:rPr>
      </w:pPr>
      <w:r>
        <w:rPr>
          <w:spacing w:val="-6"/>
        </w:rPr>
        <w:t>Patterns unify the Identification and Exploration phases of discovery.</w:t>
      </w:r>
    </w:p>
    <w:p w:rsidR="0093739D" w:rsidRDefault="0093739D" w:rsidP="0093739D">
      <w:pPr>
        <w:numPr>
          <w:ilvl w:val="0"/>
          <w:numId w:val="11"/>
        </w:numPr>
        <w:spacing w:after="0" w:line="240" w:lineRule="auto"/>
        <w:ind w:left="0"/>
      </w:pPr>
      <w:r>
        <w:t>Discovery determines which classifier to use based on the class of the CI and the criteria specified in all CI classifier records. The classifier specifies the </w:t>
      </w:r>
      <w:hyperlink r:id="rId58" w:anchor="r-HorizontalPatternProbe" w:tooltip="Discovery uses the Horizontal Pattern probe to launch patterns for horizontal discovery." w:history="1">
        <w:r>
          <w:rPr>
            <w:rStyle w:val="Hyperlink"/>
            <w:color w:val="D1232B"/>
          </w:rPr>
          <w:t>Horizontal Pattern probe</w:t>
        </w:r>
      </w:hyperlink>
      <w:r>
        <w:t>, which in turn specifies which pattern to launch. The Horizontal pattern probe also contains a sensor which does the actual work of updating the CMDB.</w:t>
      </w:r>
    </w:p>
    <w:p w:rsidR="0093739D" w:rsidRDefault="0093739D" w:rsidP="0093739D">
      <w:r>
        <w:rPr>
          <w:rStyle w:val="notetitle"/>
          <w:b/>
          <w:bCs/>
        </w:rPr>
        <w:t>Note:</w:t>
      </w:r>
      <w:r>
        <w:t> Patterns need applicative credentials to find applications running on host machines. Make sure you have applicative credentials configured along with the credentials required to access the host machine itself.</w:t>
      </w:r>
    </w:p>
    <w:p w:rsidR="0093739D" w:rsidRDefault="0093739D" w:rsidP="0093739D">
      <w:pPr>
        <w:numPr>
          <w:ilvl w:val="0"/>
          <w:numId w:val="11"/>
        </w:numPr>
        <w:spacing w:after="0" w:line="240" w:lineRule="auto"/>
        <w:ind w:left="0"/>
      </w:pPr>
      <w:r>
        <w:t>The operations in the pattern specify the actions that Discovery needs to take for both the identification and exploration phases. Discovery knows which </w:t>
      </w:r>
      <w:hyperlink r:id="rId59" w:tgtFrame="_blank" w:history="1">
        <w:r>
          <w:rPr>
            <w:rStyle w:val="Hyperlink"/>
            <w:color w:val="D1232B"/>
          </w:rPr>
          <w:t>identification rules</w:t>
        </w:r>
      </w:hyperlink>
      <w:r>
        <w:t> to use based on the CI type in the pattern, and Discovery makes inserts or updates to the CMDB based on these rules. Only the Horizontal Discovery Sensor is used. Other probes and sensors are not used.</w:t>
      </w:r>
    </w:p>
    <w:p w:rsidR="00F44439" w:rsidRPr="005E6B58" w:rsidRDefault="00F44439" w:rsidP="00150F29">
      <w:pPr>
        <w:pStyle w:val="Heading2"/>
        <w:shd w:val="clear" w:color="auto" w:fill="FFFFFF"/>
        <w:spacing w:before="300" w:beforeAutospacing="0" w:after="150" w:afterAutospacing="0"/>
        <w:rPr>
          <w:rFonts w:ascii="Helvetica" w:hAnsi="Helvetica" w:cs="Helvetica"/>
          <w:b w:val="0"/>
          <w:bCs w:val="0"/>
          <w:color w:val="343D47"/>
          <w:spacing w:val="-12"/>
          <w:sz w:val="18"/>
          <w:szCs w:val="18"/>
        </w:rPr>
      </w:pPr>
      <w:bookmarkStart w:id="0" w:name="_GoBack"/>
      <w:bookmarkEnd w:id="0"/>
    </w:p>
    <w:p w:rsidR="00150F29" w:rsidRDefault="00150F29" w:rsidP="002538CE"/>
    <w:p w:rsidR="003525B0" w:rsidRPr="002538CE" w:rsidRDefault="003525B0" w:rsidP="002538CE"/>
    <w:sectPr w:rsidR="003525B0" w:rsidRPr="002538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4086" w:rsidRDefault="00944086" w:rsidP="00CF4568">
      <w:pPr>
        <w:spacing w:after="0" w:line="240" w:lineRule="auto"/>
      </w:pPr>
      <w:r>
        <w:separator/>
      </w:r>
    </w:p>
  </w:endnote>
  <w:endnote w:type="continuationSeparator" w:id="0">
    <w:p w:rsidR="00944086" w:rsidRDefault="00944086" w:rsidP="00CF45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4086" w:rsidRDefault="00944086" w:rsidP="00CF4568">
      <w:pPr>
        <w:spacing w:after="0" w:line="240" w:lineRule="auto"/>
      </w:pPr>
      <w:r>
        <w:separator/>
      </w:r>
    </w:p>
  </w:footnote>
  <w:footnote w:type="continuationSeparator" w:id="0">
    <w:p w:rsidR="00944086" w:rsidRDefault="00944086" w:rsidP="00CF45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A1A94"/>
    <w:multiLevelType w:val="multilevel"/>
    <w:tmpl w:val="A1EED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7D0630"/>
    <w:multiLevelType w:val="multilevel"/>
    <w:tmpl w:val="FAA2DA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6C00C0"/>
    <w:multiLevelType w:val="multilevel"/>
    <w:tmpl w:val="C81C5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992BD2"/>
    <w:multiLevelType w:val="multilevel"/>
    <w:tmpl w:val="CB448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BDF7909"/>
    <w:multiLevelType w:val="multilevel"/>
    <w:tmpl w:val="6780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B83486"/>
    <w:multiLevelType w:val="multilevel"/>
    <w:tmpl w:val="8F9AA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39C31D0"/>
    <w:multiLevelType w:val="multilevel"/>
    <w:tmpl w:val="513A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61A3315"/>
    <w:multiLevelType w:val="multilevel"/>
    <w:tmpl w:val="EA3A5DE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F36450C"/>
    <w:multiLevelType w:val="multilevel"/>
    <w:tmpl w:val="528C3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A83C43"/>
    <w:multiLevelType w:val="multilevel"/>
    <w:tmpl w:val="4CE6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4"/>
  </w:num>
  <w:num w:numId="3">
    <w:abstractNumId w:val="7"/>
  </w:num>
  <w:num w:numId="4">
    <w:abstractNumId w:val="7"/>
    <w:lvlOverride w:ilvl="1">
      <w:lvl w:ilvl="1">
        <w:numFmt w:val="bullet"/>
        <w:lvlText w:val="o"/>
        <w:lvlJc w:val="left"/>
        <w:pPr>
          <w:tabs>
            <w:tab w:val="num" w:pos="1440"/>
          </w:tabs>
          <w:ind w:left="1440" w:hanging="360"/>
        </w:pPr>
        <w:rPr>
          <w:rFonts w:ascii="Courier New" w:hAnsi="Courier New" w:hint="default"/>
          <w:sz w:val="20"/>
        </w:rPr>
      </w:lvl>
    </w:lvlOverride>
  </w:num>
  <w:num w:numId="5">
    <w:abstractNumId w:val="1"/>
  </w:num>
  <w:num w:numId="6">
    <w:abstractNumId w:val="6"/>
  </w:num>
  <w:num w:numId="7">
    <w:abstractNumId w:val="2"/>
  </w:num>
  <w:num w:numId="8">
    <w:abstractNumId w:val="9"/>
  </w:num>
  <w:num w:numId="9">
    <w:abstractNumId w:val="0"/>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DD3"/>
    <w:rsid w:val="000966A4"/>
    <w:rsid w:val="00107C7A"/>
    <w:rsid w:val="00150F29"/>
    <w:rsid w:val="001C1348"/>
    <w:rsid w:val="001F641D"/>
    <w:rsid w:val="002538CE"/>
    <w:rsid w:val="00282FB3"/>
    <w:rsid w:val="002F6B4E"/>
    <w:rsid w:val="003031E3"/>
    <w:rsid w:val="0035117E"/>
    <w:rsid w:val="003525B0"/>
    <w:rsid w:val="00366FAD"/>
    <w:rsid w:val="00374948"/>
    <w:rsid w:val="003D33D5"/>
    <w:rsid w:val="00434342"/>
    <w:rsid w:val="00475852"/>
    <w:rsid w:val="004A43B2"/>
    <w:rsid w:val="004B5627"/>
    <w:rsid w:val="004F4A40"/>
    <w:rsid w:val="005325F0"/>
    <w:rsid w:val="005A5698"/>
    <w:rsid w:val="005B2429"/>
    <w:rsid w:val="005E6B58"/>
    <w:rsid w:val="00603894"/>
    <w:rsid w:val="0060595C"/>
    <w:rsid w:val="0063079A"/>
    <w:rsid w:val="006532E0"/>
    <w:rsid w:val="00664322"/>
    <w:rsid w:val="00686810"/>
    <w:rsid w:val="007239B4"/>
    <w:rsid w:val="00757F05"/>
    <w:rsid w:val="0078013C"/>
    <w:rsid w:val="007A0E6F"/>
    <w:rsid w:val="007F1455"/>
    <w:rsid w:val="007F3D74"/>
    <w:rsid w:val="00806F33"/>
    <w:rsid w:val="008120A7"/>
    <w:rsid w:val="00821D9A"/>
    <w:rsid w:val="008D7370"/>
    <w:rsid w:val="0093739D"/>
    <w:rsid w:val="00944086"/>
    <w:rsid w:val="00947DC0"/>
    <w:rsid w:val="009541A4"/>
    <w:rsid w:val="009970D6"/>
    <w:rsid w:val="00A126B0"/>
    <w:rsid w:val="00A430BB"/>
    <w:rsid w:val="00A561E5"/>
    <w:rsid w:val="00AC4146"/>
    <w:rsid w:val="00B8258C"/>
    <w:rsid w:val="00BA0951"/>
    <w:rsid w:val="00BA5839"/>
    <w:rsid w:val="00BB083D"/>
    <w:rsid w:val="00C479E0"/>
    <w:rsid w:val="00C83483"/>
    <w:rsid w:val="00CF4568"/>
    <w:rsid w:val="00CF46BA"/>
    <w:rsid w:val="00D578AF"/>
    <w:rsid w:val="00D579E8"/>
    <w:rsid w:val="00DF3CAE"/>
    <w:rsid w:val="00E03176"/>
    <w:rsid w:val="00E30B13"/>
    <w:rsid w:val="00E34C6D"/>
    <w:rsid w:val="00E437F0"/>
    <w:rsid w:val="00E47CC7"/>
    <w:rsid w:val="00E61A97"/>
    <w:rsid w:val="00ED5CD0"/>
    <w:rsid w:val="00EF6484"/>
    <w:rsid w:val="00F36D4D"/>
    <w:rsid w:val="00F44439"/>
    <w:rsid w:val="00F969AB"/>
    <w:rsid w:val="00FB2DD3"/>
    <w:rsid w:val="00FD2C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17493A"/>
  <w15:chartTrackingRefBased/>
  <w15:docId w15:val="{9A31A729-9FE9-4D2D-8DB4-0F2F7B43A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126B0"/>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579E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79E8"/>
    <w:rPr>
      <w:rFonts w:ascii="Segoe UI" w:hAnsi="Segoe UI" w:cs="Segoe UI"/>
      <w:sz w:val="18"/>
      <w:szCs w:val="18"/>
    </w:rPr>
  </w:style>
  <w:style w:type="character" w:customStyle="1" w:styleId="Heading2Char">
    <w:name w:val="Heading 2 Char"/>
    <w:basedOn w:val="DefaultParagraphFont"/>
    <w:link w:val="Heading2"/>
    <w:uiPriority w:val="9"/>
    <w:rsid w:val="00A126B0"/>
    <w:rPr>
      <w:rFonts w:ascii="Times New Roman" w:eastAsia="Times New Roman" w:hAnsi="Times New Roman" w:cs="Times New Roman"/>
      <w:b/>
      <w:bCs/>
      <w:sz w:val="36"/>
      <w:szCs w:val="36"/>
    </w:rPr>
  </w:style>
  <w:style w:type="table" w:styleId="TableGrid">
    <w:name w:val="Table Grid"/>
    <w:basedOn w:val="TableNormal"/>
    <w:uiPriority w:val="39"/>
    <w:rsid w:val="00A126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
    <w:name w:val="p"/>
    <w:basedOn w:val="Normal"/>
    <w:rsid w:val="00A126B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A126B0"/>
  </w:style>
  <w:style w:type="character" w:styleId="HTMLKeyboard">
    <w:name w:val="HTML Keyboard"/>
    <w:basedOn w:val="DefaultParagraphFont"/>
    <w:uiPriority w:val="99"/>
    <w:semiHidden/>
    <w:unhideWhenUsed/>
    <w:rsid w:val="00A126B0"/>
    <w:rPr>
      <w:rFonts w:ascii="Courier New" w:eastAsia="Times New Roman" w:hAnsi="Courier New" w:cs="Courier New"/>
      <w:sz w:val="20"/>
      <w:szCs w:val="20"/>
    </w:rPr>
  </w:style>
  <w:style w:type="character" w:styleId="Hyperlink">
    <w:name w:val="Hyperlink"/>
    <w:basedOn w:val="DefaultParagraphFont"/>
    <w:uiPriority w:val="99"/>
    <w:unhideWhenUsed/>
    <w:rsid w:val="00E437F0"/>
    <w:rPr>
      <w:color w:val="0563C1" w:themeColor="hyperlink"/>
      <w:u w:val="single"/>
    </w:rPr>
  </w:style>
  <w:style w:type="paragraph" w:customStyle="1" w:styleId="shortdesc">
    <w:name w:val="shortdesc"/>
    <w:basedOn w:val="Normal"/>
    <w:rsid w:val="009373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etitle">
    <w:name w:val="note__title"/>
    <w:basedOn w:val="DefaultParagraphFont"/>
    <w:rsid w:val="009373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915457">
      <w:bodyDiv w:val="1"/>
      <w:marLeft w:val="0"/>
      <w:marRight w:val="0"/>
      <w:marTop w:val="0"/>
      <w:marBottom w:val="0"/>
      <w:divBdr>
        <w:top w:val="none" w:sz="0" w:space="0" w:color="auto"/>
        <w:left w:val="none" w:sz="0" w:space="0" w:color="auto"/>
        <w:bottom w:val="none" w:sz="0" w:space="0" w:color="auto"/>
        <w:right w:val="none" w:sz="0" w:space="0" w:color="auto"/>
      </w:divBdr>
    </w:div>
    <w:div w:id="313460962">
      <w:bodyDiv w:val="1"/>
      <w:marLeft w:val="0"/>
      <w:marRight w:val="0"/>
      <w:marTop w:val="0"/>
      <w:marBottom w:val="0"/>
      <w:divBdr>
        <w:top w:val="none" w:sz="0" w:space="0" w:color="auto"/>
        <w:left w:val="none" w:sz="0" w:space="0" w:color="auto"/>
        <w:bottom w:val="none" w:sz="0" w:space="0" w:color="auto"/>
        <w:right w:val="none" w:sz="0" w:space="0" w:color="auto"/>
      </w:divBdr>
    </w:div>
    <w:div w:id="434905322">
      <w:bodyDiv w:val="1"/>
      <w:marLeft w:val="0"/>
      <w:marRight w:val="0"/>
      <w:marTop w:val="0"/>
      <w:marBottom w:val="0"/>
      <w:divBdr>
        <w:top w:val="none" w:sz="0" w:space="0" w:color="auto"/>
        <w:left w:val="none" w:sz="0" w:space="0" w:color="auto"/>
        <w:bottom w:val="none" w:sz="0" w:space="0" w:color="auto"/>
        <w:right w:val="none" w:sz="0" w:space="0" w:color="auto"/>
      </w:divBdr>
    </w:div>
    <w:div w:id="572930940">
      <w:bodyDiv w:val="1"/>
      <w:marLeft w:val="0"/>
      <w:marRight w:val="0"/>
      <w:marTop w:val="0"/>
      <w:marBottom w:val="0"/>
      <w:divBdr>
        <w:top w:val="none" w:sz="0" w:space="0" w:color="auto"/>
        <w:left w:val="none" w:sz="0" w:space="0" w:color="auto"/>
        <w:bottom w:val="none" w:sz="0" w:space="0" w:color="auto"/>
        <w:right w:val="none" w:sz="0" w:space="0" w:color="auto"/>
      </w:divBdr>
    </w:div>
    <w:div w:id="602885294">
      <w:bodyDiv w:val="1"/>
      <w:marLeft w:val="0"/>
      <w:marRight w:val="0"/>
      <w:marTop w:val="0"/>
      <w:marBottom w:val="0"/>
      <w:divBdr>
        <w:top w:val="none" w:sz="0" w:space="0" w:color="auto"/>
        <w:left w:val="none" w:sz="0" w:space="0" w:color="auto"/>
        <w:bottom w:val="none" w:sz="0" w:space="0" w:color="auto"/>
        <w:right w:val="none" w:sz="0" w:space="0" w:color="auto"/>
      </w:divBdr>
      <w:divsChild>
        <w:div w:id="1643077924">
          <w:marLeft w:val="0"/>
          <w:marRight w:val="0"/>
          <w:marTop w:val="150"/>
          <w:marBottom w:val="0"/>
          <w:divBdr>
            <w:top w:val="none" w:sz="0" w:space="0" w:color="auto"/>
            <w:left w:val="none" w:sz="0" w:space="0" w:color="auto"/>
            <w:bottom w:val="none" w:sz="0" w:space="0" w:color="auto"/>
            <w:right w:val="none" w:sz="0" w:space="0" w:color="auto"/>
          </w:divBdr>
        </w:div>
        <w:div w:id="1124544613">
          <w:marLeft w:val="0"/>
          <w:marRight w:val="0"/>
          <w:marTop w:val="150"/>
          <w:marBottom w:val="0"/>
          <w:divBdr>
            <w:top w:val="none" w:sz="0" w:space="0" w:color="auto"/>
            <w:left w:val="none" w:sz="0" w:space="0" w:color="auto"/>
            <w:bottom w:val="none" w:sz="0" w:space="0" w:color="auto"/>
            <w:right w:val="none" w:sz="0" w:space="0" w:color="auto"/>
          </w:divBdr>
        </w:div>
      </w:divsChild>
    </w:div>
    <w:div w:id="622269017">
      <w:bodyDiv w:val="1"/>
      <w:marLeft w:val="0"/>
      <w:marRight w:val="0"/>
      <w:marTop w:val="0"/>
      <w:marBottom w:val="0"/>
      <w:divBdr>
        <w:top w:val="none" w:sz="0" w:space="0" w:color="auto"/>
        <w:left w:val="none" w:sz="0" w:space="0" w:color="auto"/>
        <w:bottom w:val="none" w:sz="0" w:space="0" w:color="auto"/>
        <w:right w:val="none" w:sz="0" w:space="0" w:color="auto"/>
      </w:divBdr>
    </w:div>
    <w:div w:id="632488291">
      <w:bodyDiv w:val="1"/>
      <w:marLeft w:val="0"/>
      <w:marRight w:val="0"/>
      <w:marTop w:val="0"/>
      <w:marBottom w:val="0"/>
      <w:divBdr>
        <w:top w:val="none" w:sz="0" w:space="0" w:color="auto"/>
        <w:left w:val="none" w:sz="0" w:space="0" w:color="auto"/>
        <w:bottom w:val="none" w:sz="0" w:space="0" w:color="auto"/>
        <w:right w:val="none" w:sz="0" w:space="0" w:color="auto"/>
      </w:divBdr>
      <w:divsChild>
        <w:div w:id="157306642">
          <w:marLeft w:val="0"/>
          <w:marRight w:val="0"/>
          <w:marTop w:val="150"/>
          <w:marBottom w:val="0"/>
          <w:divBdr>
            <w:top w:val="none" w:sz="0" w:space="0" w:color="auto"/>
            <w:left w:val="none" w:sz="0" w:space="0" w:color="auto"/>
            <w:bottom w:val="none" w:sz="0" w:space="0" w:color="auto"/>
            <w:right w:val="none" w:sz="0" w:space="0" w:color="auto"/>
          </w:divBdr>
        </w:div>
        <w:div w:id="2072925084">
          <w:marLeft w:val="0"/>
          <w:marRight w:val="0"/>
          <w:marTop w:val="150"/>
          <w:marBottom w:val="0"/>
          <w:divBdr>
            <w:top w:val="none" w:sz="0" w:space="0" w:color="auto"/>
            <w:left w:val="none" w:sz="0" w:space="0" w:color="auto"/>
            <w:bottom w:val="none" w:sz="0" w:space="0" w:color="auto"/>
            <w:right w:val="none" w:sz="0" w:space="0" w:color="auto"/>
          </w:divBdr>
        </w:div>
      </w:divsChild>
    </w:div>
    <w:div w:id="656693633">
      <w:bodyDiv w:val="1"/>
      <w:marLeft w:val="0"/>
      <w:marRight w:val="0"/>
      <w:marTop w:val="0"/>
      <w:marBottom w:val="0"/>
      <w:divBdr>
        <w:top w:val="none" w:sz="0" w:space="0" w:color="auto"/>
        <w:left w:val="none" w:sz="0" w:space="0" w:color="auto"/>
        <w:bottom w:val="none" w:sz="0" w:space="0" w:color="auto"/>
        <w:right w:val="none" w:sz="0" w:space="0" w:color="auto"/>
      </w:divBdr>
    </w:div>
    <w:div w:id="943850955">
      <w:bodyDiv w:val="1"/>
      <w:marLeft w:val="0"/>
      <w:marRight w:val="0"/>
      <w:marTop w:val="0"/>
      <w:marBottom w:val="0"/>
      <w:divBdr>
        <w:top w:val="none" w:sz="0" w:space="0" w:color="auto"/>
        <w:left w:val="none" w:sz="0" w:space="0" w:color="auto"/>
        <w:bottom w:val="none" w:sz="0" w:space="0" w:color="auto"/>
        <w:right w:val="none" w:sz="0" w:space="0" w:color="auto"/>
      </w:divBdr>
    </w:div>
    <w:div w:id="962421285">
      <w:bodyDiv w:val="1"/>
      <w:marLeft w:val="0"/>
      <w:marRight w:val="0"/>
      <w:marTop w:val="0"/>
      <w:marBottom w:val="0"/>
      <w:divBdr>
        <w:top w:val="none" w:sz="0" w:space="0" w:color="auto"/>
        <w:left w:val="none" w:sz="0" w:space="0" w:color="auto"/>
        <w:bottom w:val="none" w:sz="0" w:space="0" w:color="auto"/>
        <w:right w:val="none" w:sz="0" w:space="0" w:color="auto"/>
      </w:divBdr>
    </w:div>
    <w:div w:id="997462701">
      <w:bodyDiv w:val="1"/>
      <w:marLeft w:val="0"/>
      <w:marRight w:val="0"/>
      <w:marTop w:val="0"/>
      <w:marBottom w:val="0"/>
      <w:divBdr>
        <w:top w:val="none" w:sz="0" w:space="0" w:color="auto"/>
        <w:left w:val="none" w:sz="0" w:space="0" w:color="auto"/>
        <w:bottom w:val="none" w:sz="0" w:space="0" w:color="auto"/>
        <w:right w:val="none" w:sz="0" w:space="0" w:color="auto"/>
      </w:divBdr>
    </w:div>
    <w:div w:id="1238438773">
      <w:bodyDiv w:val="1"/>
      <w:marLeft w:val="0"/>
      <w:marRight w:val="0"/>
      <w:marTop w:val="0"/>
      <w:marBottom w:val="0"/>
      <w:divBdr>
        <w:top w:val="none" w:sz="0" w:space="0" w:color="auto"/>
        <w:left w:val="none" w:sz="0" w:space="0" w:color="auto"/>
        <w:bottom w:val="none" w:sz="0" w:space="0" w:color="auto"/>
        <w:right w:val="none" w:sz="0" w:space="0" w:color="auto"/>
      </w:divBdr>
      <w:divsChild>
        <w:div w:id="849837798">
          <w:marLeft w:val="0"/>
          <w:marRight w:val="0"/>
          <w:marTop w:val="0"/>
          <w:marBottom w:val="0"/>
          <w:divBdr>
            <w:top w:val="none" w:sz="0" w:space="0" w:color="auto"/>
            <w:left w:val="none" w:sz="0" w:space="0" w:color="auto"/>
            <w:bottom w:val="none" w:sz="0" w:space="0" w:color="auto"/>
            <w:right w:val="none" w:sz="0" w:space="0" w:color="auto"/>
          </w:divBdr>
        </w:div>
        <w:div w:id="1630159366">
          <w:marLeft w:val="0"/>
          <w:marRight w:val="0"/>
          <w:marTop w:val="0"/>
          <w:marBottom w:val="0"/>
          <w:divBdr>
            <w:top w:val="none" w:sz="0" w:space="0" w:color="auto"/>
            <w:left w:val="none" w:sz="0" w:space="0" w:color="auto"/>
            <w:bottom w:val="none" w:sz="0" w:space="0" w:color="auto"/>
            <w:right w:val="none" w:sz="0" w:space="0" w:color="auto"/>
          </w:divBdr>
        </w:div>
        <w:div w:id="949773714">
          <w:marLeft w:val="600"/>
          <w:marRight w:val="600"/>
          <w:marTop w:val="300"/>
          <w:marBottom w:val="300"/>
          <w:divBdr>
            <w:top w:val="none" w:sz="0" w:space="0" w:color="auto"/>
            <w:left w:val="none" w:sz="0" w:space="0" w:color="auto"/>
            <w:bottom w:val="none" w:sz="0" w:space="0" w:color="auto"/>
            <w:right w:val="none" w:sz="0" w:space="0" w:color="auto"/>
          </w:divBdr>
        </w:div>
      </w:divsChild>
    </w:div>
    <w:div w:id="1333413611">
      <w:bodyDiv w:val="1"/>
      <w:marLeft w:val="0"/>
      <w:marRight w:val="0"/>
      <w:marTop w:val="0"/>
      <w:marBottom w:val="0"/>
      <w:divBdr>
        <w:top w:val="none" w:sz="0" w:space="0" w:color="auto"/>
        <w:left w:val="none" w:sz="0" w:space="0" w:color="auto"/>
        <w:bottom w:val="none" w:sz="0" w:space="0" w:color="auto"/>
        <w:right w:val="none" w:sz="0" w:space="0" w:color="auto"/>
      </w:divBdr>
    </w:div>
    <w:div w:id="1511991512">
      <w:bodyDiv w:val="1"/>
      <w:marLeft w:val="0"/>
      <w:marRight w:val="0"/>
      <w:marTop w:val="0"/>
      <w:marBottom w:val="0"/>
      <w:divBdr>
        <w:top w:val="none" w:sz="0" w:space="0" w:color="auto"/>
        <w:left w:val="none" w:sz="0" w:space="0" w:color="auto"/>
        <w:bottom w:val="none" w:sz="0" w:space="0" w:color="auto"/>
        <w:right w:val="none" w:sz="0" w:space="0" w:color="auto"/>
      </w:divBdr>
    </w:div>
    <w:div w:id="1711294544">
      <w:bodyDiv w:val="1"/>
      <w:marLeft w:val="0"/>
      <w:marRight w:val="0"/>
      <w:marTop w:val="0"/>
      <w:marBottom w:val="0"/>
      <w:divBdr>
        <w:top w:val="none" w:sz="0" w:space="0" w:color="auto"/>
        <w:left w:val="none" w:sz="0" w:space="0" w:color="auto"/>
        <w:bottom w:val="none" w:sz="0" w:space="0" w:color="auto"/>
        <w:right w:val="none" w:sz="0" w:space="0" w:color="auto"/>
      </w:divBdr>
    </w:div>
    <w:div w:id="1751265802">
      <w:bodyDiv w:val="1"/>
      <w:marLeft w:val="0"/>
      <w:marRight w:val="0"/>
      <w:marTop w:val="0"/>
      <w:marBottom w:val="0"/>
      <w:divBdr>
        <w:top w:val="none" w:sz="0" w:space="0" w:color="auto"/>
        <w:left w:val="none" w:sz="0" w:space="0" w:color="auto"/>
        <w:bottom w:val="none" w:sz="0" w:space="0" w:color="auto"/>
        <w:right w:val="none" w:sz="0" w:space="0" w:color="auto"/>
      </w:divBdr>
    </w:div>
    <w:div w:id="1836215541">
      <w:bodyDiv w:val="1"/>
      <w:marLeft w:val="0"/>
      <w:marRight w:val="0"/>
      <w:marTop w:val="0"/>
      <w:marBottom w:val="0"/>
      <w:divBdr>
        <w:top w:val="none" w:sz="0" w:space="0" w:color="auto"/>
        <w:left w:val="none" w:sz="0" w:space="0" w:color="auto"/>
        <w:bottom w:val="none" w:sz="0" w:space="0" w:color="auto"/>
        <w:right w:val="none" w:sz="0" w:space="0" w:color="auto"/>
      </w:divBdr>
      <w:divsChild>
        <w:div w:id="2102875450">
          <w:marLeft w:val="0"/>
          <w:marRight w:val="0"/>
          <w:marTop w:val="150"/>
          <w:marBottom w:val="0"/>
          <w:divBdr>
            <w:top w:val="none" w:sz="0" w:space="0" w:color="auto"/>
            <w:left w:val="none" w:sz="0" w:space="0" w:color="auto"/>
            <w:bottom w:val="none" w:sz="0" w:space="0" w:color="auto"/>
            <w:right w:val="none" w:sz="0" w:space="0" w:color="auto"/>
          </w:divBdr>
        </w:div>
        <w:div w:id="1150709700">
          <w:marLeft w:val="0"/>
          <w:marRight w:val="0"/>
          <w:marTop w:val="150"/>
          <w:marBottom w:val="0"/>
          <w:divBdr>
            <w:top w:val="none" w:sz="0" w:space="0" w:color="auto"/>
            <w:left w:val="none" w:sz="0" w:space="0" w:color="auto"/>
            <w:bottom w:val="none" w:sz="0" w:space="0" w:color="auto"/>
            <w:right w:val="none" w:sz="0" w:space="0" w:color="auto"/>
          </w:divBdr>
        </w:div>
      </w:divsChild>
    </w:div>
    <w:div w:id="1849832127">
      <w:bodyDiv w:val="1"/>
      <w:marLeft w:val="0"/>
      <w:marRight w:val="0"/>
      <w:marTop w:val="0"/>
      <w:marBottom w:val="0"/>
      <w:divBdr>
        <w:top w:val="none" w:sz="0" w:space="0" w:color="auto"/>
        <w:left w:val="none" w:sz="0" w:space="0" w:color="auto"/>
        <w:bottom w:val="none" w:sz="0" w:space="0" w:color="auto"/>
        <w:right w:val="none" w:sz="0" w:space="0" w:color="auto"/>
      </w:divBdr>
    </w:div>
    <w:div w:id="1903296820">
      <w:bodyDiv w:val="1"/>
      <w:marLeft w:val="0"/>
      <w:marRight w:val="0"/>
      <w:marTop w:val="0"/>
      <w:marBottom w:val="0"/>
      <w:divBdr>
        <w:top w:val="none" w:sz="0" w:space="0" w:color="auto"/>
        <w:left w:val="none" w:sz="0" w:space="0" w:color="auto"/>
        <w:bottom w:val="none" w:sz="0" w:space="0" w:color="auto"/>
        <w:right w:val="none" w:sz="0" w:space="0" w:color="auto"/>
      </w:divBdr>
    </w:div>
    <w:div w:id="2039231049">
      <w:bodyDiv w:val="1"/>
      <w:marLeft w:val="0"/>
      <w:marRight w:val="0"/>
      <w:marTop w:val="0"/>
      <w:marBottom w:val="0"/>
      <w:divBdr>
        <w:top w:val="none" w:sz="0" w:space="0" w:color="auto"/>
        <w:left w:val="none" w:sz="0" w:space="0" w:color="auto"/>
        <w:bottom w:val="none" w:sz="0" w:space="0" w:color="auto"/>
        <w:right w:val="none" w:sz="0" w:space="0" w:color="auto"/>
      </w:divBdr>
    </w:div>
    <w:div w:id="2048067605">
      <w:bodyDiv w:val="1"/>
      <w:marLeft w:val="0"/>
      <w:marRight w:val="0"/>
      <w:marTop w:val="0"/>
      <w:marBottom w:val="0"/>
      <w:divBdr>
        <w:top w:val="none" w:sz="0" w:space="0" w:color="auto"/>
        <w:left w:val="none" w:sz="0" w:space="0" w:color="auto"/>
        <w:bottom w:val="none" w:sz="0" w:space="0" w:color="auto"/>
        <w:right w:val="none" w:sz="0" w:space="0" w:color="auto"/>
      </w:divBdr>
      <w:divsChild>
        <w:div w:id="637608176">
          <w:marLeft w:val="600"/>
          <w:marRight w:val="600"/>
          <w:marTop w:val="300"/>
          <w:marBottom w:val="300"/>
          <w:divBdr>
            <w:top w:val="none" w:sz="0" w:space="0" w:color="auto"/>
            <w:left w:val="none" w:sz="0" w:space="0" w:color="auto"/>
            <w:bottom w:val="none" w:sz="0" w:space="0" w:color="auto"/>
            <w:right w:val="none" w:sz="0" w:space="0" w:color="auto"/>
          </w:divBdr>
        </w:div>
      </w:divsChild>
    </w:div>
    <w:div w:id="2094428270">
      <w:bodyDiv w:val="1"/>
      <w:marLeft w:val="0"/>
      <w:marRight w:val="0"/>
      <w:marTop w:val="0"/>
      <w:marBottom w:val="0"/>
      <w:divBdr>
        <w:top w:val="none" w:sz="0" w:space="0" w:color="auto"/>
        <w:left w:val="none" w:sz="0" w:space="0" w:color="auto"/>
        <w:bottom w:val="none" w:sz="0" w:space="0" w:color="auto"/>
        <w:right w:val="none" w:sz="0" w:space="0" w:color="auto"/>
      </w:divBdr>
      <w:divsChild>
        <w:div w:id="10166202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cs.servicenow.com/bundle/london-it-operations-management/page/product/service-mapping/task/t_VerticalFileParsStratPatDef.html" TargetMode="External"/><Relationship Id="rId39" Type="http://schemas.openxmlformats.org/officeDocument/2006/relationships/image" Target="media/image22.png"/><Relationship Id="rId21" Type="http://schemas.openxmlformats.org/officeDocument/2006/relationships/image" Target="media/image14.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docs.servicenow.com/bundle/london-it-operations-management/page/product/service-mapping/reference/r_UsefulShortcutsPatDef.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cs.servicenow.com/bundle/london-it-operations-management/page/product/service-mapping/task/t_KeyCmdPosTypeParsStratPatDef.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s.servicenow.com/bundle/london-it-operations-management/page/product/service-mapping/task/t_RegularExpParsStratPatDef.html" TargetMode="External"/><Relationship Id="rId37" Type="http://schemas.openxmlformats.org/officeDocument/2006/relationships/hyperlink" Target="https://docs.servicenow.com/bundle/london-it-operations-management/page/product/service-mapping/reference/r_UsefulShortcutsPatDef.html"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docs.servicenow.com/bundle/london-it-operations-management/page/product/service-mapping/task/t_ActivateDebugMode.html" TargetMode="External"/><Relationship Id="rId58" Type="http://schemas.openxmlformats.org/officeDocument/2006/relationships/hyperlink" Target="https://docs.servicenow.com/bundle/london-it-operations-management/page/product/discovery/reference/r-HorizontalPatternProbe.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cs.servicenow.com/bundle/london-it-operations-management/page/product/service-mapping/task/t_KeyCmdPosTypeParsStratPatDef.html" TargetMode="External"/><Relationship Id="rId30" Type="http://schemas.openxmlformats.org/officeDocument/2006/relationships/hyperlink" Target="https://docs.servicenow.com/bundle/london-it-operations-management/page/product/service-mapping/task/t_KeyCmdPosTypeParsStratPatDef.html"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servicenow.com/bundle/london-it-operations-management/page/product/service-mapping/task/t_FileTypeParsStratPatDef.html" TargetMode="External"/><Relationship Id="rId33" Type="http://schemas.openxmlformats.org/officeDocument/2006/relationships/hyperlink" Target="https://docs.servicenow.com/bundle/london-it-operations-management/page/product/service-mapping/task/t_DelimitedTextParsStratPatDef.html"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docs.servicenow.com/bundle/london-servicenow-platform/page/product/configuration-management/concept/c_IdentificationRules.html" TargetMode="External"/><Relationship Id="rId20" Type="http://schemas.openxmlformats.org/officeDocument/2006/relationships/image" Target="media/image13.png"/><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cs.servicenow.com/bundle/london-it-operations-management/page/product/service-mapping/task/t_KeyCmdPosTypeParsStratPatDef.html"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docs.servicenow.com/bundle/london-it-operations-management/page/product/discovery/reference/r_PortProbes.html" TargetMode="External"/><Relationship Id="rId10" Type="http://schemas.openxmlformats.org/officeDocument/2006/relationships/image" Target="media/image3.png"/><Relationship Id="rId31" Type="http://schemas.openxmlformats.org/officeDocument/2006/relationships/hyperlink" Target="https://docs.servicenow.com/bundle/london-it-operations-management/page/product/service-mapping/task/t_KeyCmdPosTypeParsStratPatDef.html"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316F6-1986-46FE-9BE1-627F15CA3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3024</TotalTime>
  <Pages>27</Pages>
  <Words>3069</Words>
  <Characters>17498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20526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Raut, Ganesh (Cognizant)</dc:creator>
  <cp:keywords/>
  <dc:description/>
  <cp:lastModifiedBy>Raut, Ganesh (Cognizant)</cp:lastModifiedBy>
  <cp:revision>107</cp:revision>
  <cp:lastPrinted>2019-01-17T05:33:00Z</cp:lastPrinted>
  <dcterms:created xsi:type="dcterms:W3CDTF">2018-12-21T04:59:00Z</dcterms:created>
  <dcterms:modified xsi:type="dcterms:W3CDTF">2019-01-17T09:36:00Z</dcterms:modified>
</cp:coreProperties>
</file>